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05BCD" w14:textId="77777777" w:rsidR="00AB5DE3" w:rsidRDefault="00AB5DE3" w:rsidP="137EBA58">
      <w:pPr>
        <w:rPr>
          <w:b/>
          <w:bCs/>
          <w:lang w:val="et-EE"/>
        </w:rPr>
      </w:pPr>
    </w:p>
    <w:p w14:paraId="41F8877C" w14:textId="0007317A" w:rsidR="006E70CF" w:rsidRPr="003457DB" w:rsidRDefault="00CC0937" w:rsidP="01B78F5C">
      <w:pPr>
        <w:jc w:val="both"/>
        <w:rPr>
          <w:rFonts w:eastAsia="Calibri"/>
          <w:lang w:val="et-EE"/>
        </w:rPr>
      </w:pPr>
      <w:r w:rsidRPr="137EBA58">
        <w:rPr>
          <w:rFonts w:eastAsia="Calibri"/>
          <w:lang w:val="et-EE"/>
        </w:rPr>
        <w:t>Hankija soovib tellida projekteerimistöid RMK poolt hallata</w:t>
      </w:r>
      <w:r w:rsidR="002D0413" w:rsidRPr="137EBA58">
        <w:rPr>
          <w:rFonts w:eastAsia="Calibri"/>
          <w:lang w:val="et-EE"/>
        </w:rPr>
        <w:t xml:space="preserve">va </w:t>
      </w:r>
      <w:r w:rsidR="00887A42" w:rsidRPr="137EBA58">
        <w:rPr>
          <w:rFonts w:eastAsia="Calibri"/>
          <w:lang w:val="et-EE"/>
        </w:rPr>
        <w:t>külastusobjekti</w:t>
      </w:r>
      <w:r w:rsidR="75ACDF09" w:rsidRPr="137EBA58">
        <w:rPr>
          <w:rFonts w:eastAsia="Calibri"/>
          <w:lang w:val="et-EE"/>
        </w:rPr>
        <w:t>,</w:t>
      </w:r>
      <w:r w:rsidR="00887A42" w:rsidRPr="137EBA58">
        <w:rPr>
          <w:rFonts w:eastAsia="Calibri"/>
          <w:lang w:val="et-EE"/>
        </w:rPr>
        <w:t xml:space="preserve"> </w:t>
      </w:r>
      <w:r w:rsidR="21A51A27" w:rsidRPr="137EBA58">
        <w:rPr>
          <w:rFonts w:eastAsia="Calibri"/>
          <w:lang w:val="et-EE"/>
        </w:rPr>
        <w:t>Kaberneeme</w:t>
      </w:r>
      <w:r w:rsidRPr="137EBA58">
        <w:rPr>
          <w:rFonts w:eastAsia="Calibri"/>
          <w:lang w:val="et-EE"/>
        </w:rPr>
        <w:t xml:space="preserve"> </w:t>
      </w:r>
      <w:r w:rsidR="0C3B6A98" w:rsidRPr="137EBA58">
        <w:rPr>
          <w:rFonts w:eastAsia="Calibri"/>
          <w:lang w:val="et-EE"/>
        </w:rPr>
        <w:t>telkimisala,</w:t>
      </w:r>
      <w:r w:rsidRPr="137EBA58">
        <w:rPr>
          <w:rFonts w:eastAsia="Calibri"/>
          <w:lang w:val="et-EE"/>
        </w:rPr>
        <w:t xml:space="preserve"> rekonst</w:t>
      </w:r>
      <w:r w:rsidR="009E3308" w:rsidRPr="137EBA58">
        <w:rPr>
          <w:rFonts w:eastAsia="Calibri"/>
          <w:lang w:val="et-EE"/>
        </w:rPr>
        <w:t>rueerimiseks</w:t>
      </w:r>
      <w:r w:rsidRPr="137EBA58">
        <w:rPr>
          <w:rFonts w:eastAsia="Calibri"/>
          <w:lang w:val="et-EE"/>
        </w:rPr>
        <w:t xml:space="preserve">. Projekteerimistööde täpsed </w:t>
      </w:r>
      <w:r w:rsidR="0076206D" w:rsidRPr="137EBA58">
        <w:rPr>
          <w:rFonts w:eastAsia="Calibri"/>
          <w:lang w:val="et-EE"/>
        </w:rPr>
        <w:t>kirjeldused on toodud järgneva</w:t>
      </w:r>
      <w:r w:rsidRPr="137EBA58">
        <w:rPr>
          <w:rFonts w:eastAsia="Calibri"/>
          <w:lang w:val="et-EE"/>
        </w:rPr>
        <w:t>s pro</w:t>
      </w:r>
      <w:r w:rsidR="0076206D" w:rsidRPr="137EBA58">
        <w:rPr>
          <w:rFonts w:eastAsia="Calibri"/>
          <w:lang w:val="et-EE"/>
        </w:rPr>
        <w:t>jekteerimistööde lähteülesande</w:t>
      </w:r>
      <w:r w:rsidRPr="137EBA58">
        <w:rPr>
          <w:rFonts w:eastAsia="Calibri"/>
          <w:lang w:val="et-EE"/>
        </w:rPr>
        <w:t>s.</w:t>
      </w:r>
    </w:p>
    <w:p w14:paraId="68644281" w14:textId="77777777" w:rsidR="00CC0937" w:rsidRDefault="00CC0937" w:rsidP="137EBA58">
      <w:pPr>
        <w:jc w:val="both"/>
        <w:rPr>
          <w:b/>
          <w:bCs/>
          <w:lang w:val="et-EE"/>
        </w:rPr>
      </w:pPr>
    </w:p>
    <w:p w14:paraId="69584818" w14:textId="690B51F2" w:rsidR="0069303B" w:rsidRDefault="73E58497" w:rsidP="01B78F5C">
      <w:pPr>
        <w:jc w:val="both"/>
        <w:rPr>
          <w:b/>
          <w:bCs/>
          <w:lang w:val="et-EE"/>
        </w:rPr>
      </w:pPr>
      <w:r w:rsidRPr="770A9DC1">
        <w:rPr>
          <w:b/>
          <w:bCs/>
          <w:lang w:val="et-EE"/>
        </w:rPr>
        <w:t xml:space="preserve">I </w:t>
      </w:r>
      <w:r w:rsidR="5B66539F" w:rsidRPr="770A9DC1">
        <w:rPr>
          <w:b/>
          <w:bCs/>
          <w:lang w:val="et-EE"/>
        </w:rPr>
        <w:t>LÄHTEÜLESANNE</w:t>
      </w:r>
      <w:r w:rsidR="214954EF" w:rsidRPr="770A9DC1">
        <w:rPr>
          <w:b/>
          <w:bCs/>
          <w:lang w:val="et-EE"/>
        </w:rPr>
        <w:t xml:space="preserve"> </w:t>
      </w:r>
      <w:r w:rsidR="528271B1" w:rsidRPr="770A9DC1">
        <w:rPr>
          <w:b/>
          <w:bCs/>
          <w:lang w:val="et-EE"/>
        </w:rPr>
        <w:t xml:space="preserve">KABERNEEME </w:t>
      </w:r>
      <w:r w:rsidR="71A17929" w:rsidRPr="770A9DC1">
        <w:rPr>
          <w:b/>
          <w:bCs/>
          <w:lang w:val="et-EE"/>
        </w:rPr>
        <w:t xml:space="preserve">TELKIMISALA </w:t>
      </w:r>
      <w:r w:rsidR="6CA13581" w:rsidRPr="770A9DC1">
        <w:rPr>
          <w:b/>
          <w:bCs/>
          <w:lang w:val="et-EE"/>
        </w:rPr>
        <w:t xml:space="preserve">REKONSTRUEERIMISE </w:t>
      </w:r>
      <w:r w:rsidR="780CCE00" w:rsidRPr="770A9DC1">
        <w:rPr>
          <w:b/>
          <w:bCs/>
          <w:lang w:val="et-EE"/>
        </w:rPr>
        <w:t>PROJEKTEERIMISTÖÖDEKS</w:t>
      </w:r>
    </w:p>
    <w:p w14:paraId="7D683331" w14:textId="00DB1510" w:rsidR="00FF099C" w:rsidRDefault="00FF099C" w:rsidP="00880F6E">
      <w:pPr>
        <w:jc w:val="both"/>
        <w:rPr>
          <w:lang w:val="et-EE"/>
        </w:rPr>
      </w:pPr>
    </w:p>
    <w:p w14:paraId="01A4B665" w14:textId="6B1D5F7D" w:rsidR="00E728D2" w:rsidRPr="009F539A" w:rsidRDefault="3462A858" w:rsidP="01B78F5C">
      <w:pPr>
        <w:jc w:val="both"/>
        <w:rPr>
          <w:lang w:val="et-EE"/>
        </w:rPr>
      </w:pPr>
      <w:r w:rsidRPr="770A9DC1">
        <w:rPr>
          <w:lang w:val="et-EE"/>
        </w:rPr>
        <w:t xml:space="preserve">Käesoleva töö raames </w:t>
      </w:r>
      <w:r w:rsidR="1A8E2699" w:rsidRPr="770A9DC1">
        <w:rPr>
          <w:lang w:val="et-EE"/>
        </w:rPr>
        <w:t>tellitakse</w:t>
      </w:r>
      <w:r w:rsidR="27F7819B" w:rsidRPr="770A9DC1">
        <w:rPr>
          <w:lang w:val="et-EE"/>
        </w:rPr>
        <w:t xml:space="preserve"> </w:t>
      </w:r>
      <w:r w:rsidR="6A325594" w:rsidRPr="770A9DC1">
        <w:rPr>
          <w:lang w:val="et-EE"/>
        </w:rPr>
        <w:t>RMK külastuskorraldusliku taristu,</w:t>
      </w:r>
      <w:r w:rsidR="4523A294" w:rsidRPr="770A9DC1">
        <w:rPr>
          <w:lang w:val="et-EE"/>
        </w:rPr>
        <w:t xml:space="preserve"> </w:t>
      </w:r>
      <w:r w:rsidR="49D94DCF" w:rsidRPr="770A9DC1">
        <w:rPr>
          <w:b/>
          <w:bCs/>
          <w:lang w:val="et-EE"/>
        </w:rPr>
        <w:t>Kaberneeme</w:t>
      </w:r>
      <w:r w:rsidR="0714F04F" w:rsidRPr="770A9DC1">
        <w:rPr>
          <w:b/>
          <w:bCs/>
          <w:lang w:val="et-EE"/>
        </w:rPr>
        <w:t xml:space="preserve"> </w:t>
      </w:r>
      <w:r w:rsidR="31B139CD" w:rsidRPr="770A9DC1">
        <w:rPr>
          <w:b/>
          <w:bCs/>
          <w:lang w:val="et-EE"/>
        </w:rPr>
        <w:t>telkimisala</w:t>
      </w:r>
      <w:r w:rsidR="37B9003C" w:rsidRPr="770A9DC1">
        <w:rPr>
          <w:lang w:val="et-EE"/>
        </w:rPr>
        <w:t xml:space="preserve">, </w:t>
      </w:r>
      <w:r w:rsidR="51A595B1" w:rsidRPr="770A9DC1">
        <w:rPr>
          <w:lang w:val="et-EE"/>
        </w:rPr>
        <w:t>mis asu</w:t>
      </w:r>
      <w:r w:rsidR="37B9003C" w:rsidRPr="770A9DC1">
        <w:rPr>
          <w:lang w:val="et-EE"/>
        </w:rPr>
        <w:t>b:</w:t>
      </w:r>
    </w:p>
    <w:p w14:paraId="5F81B13D" w14:textId="2D9C80AF" w:rsidR="003E5F73" w:rsidRPr="009948A9" w:rsidRDefault="1000D084" w:rsidP="009948A9">
      <w:pPr>
        <w:pStyle w:val="ListParagraph"/>
        <w:numPr>
          <w:ilvl w:val="0"/>
          <w:numId w:val="41"/>
        </w:numPr>
        <w:jc w:val="both"/>
        <w:rPr>
          <w:lang w:val="et-EE"/>
        </w:rPr>
      </w:pPr>
      <w:r w:rsidRPr="770A9DC1">
        <w:rPr>
          <w:lang w:val="et-EE"/>
        </w:rPr>
        <w:t>l</w:t>
      </w:r>
      <w:r w:rsidR="4DB37730" w:rsidRPr="770A9DC1">
        <w:rPr>
          <w:lang w:val="et-EE"/>
        </w:rPr>
        <w:t>ähiaadress</w:t>
      </w:r>
      <w:r w:rsidR="3B0D01F3" w:rsidRPr="770A9DC1">
        <w:rPr>
          <w:lang w:val="et-EE"/>
        </w:rPr>
        <w:t xml:space="preserve">: </w:t>
      </w:r>
      <w:r w:rsidR="4D386A8E" w:rsidRPr="770A9DC1">
        <w:rPr>
          <w:lang w:val="et-EE"/>
        </w:rPr>
        <w:t>Kaberneeme küla, Jõelähtme vald, Harjumaa; Anija metskond 7  ja Kaberneeme küla, Jõelähtme vald, Harjumaa; Anija metskond 5</w:t>
      </w:r>
      <w:r w:rsidR="4DB37730" w:rsidRPr="770A9DC1">
        <w:rPr>
          <w:lang w:val="et-EE"/>
        </w:rPr>
        <w:t xml:space="preserve">, </w:t>
      </w:r>
      <w:r w:rsidR="7AC110C6" w:rsidRPr="770A9DC1">
        <w:rPr>
          <w:lang w:val="et-EE"/>
        </w:rPr>
        <w:t xml:space="preserve">Riigimetsa Majandamise Keskusele </w:t>
      </w:r>
      <w:r w:rsidR="31C9E3E2" w:rsidRPr="770A9DC1">
        <w:rPr>
          <w:lang w:val="et-EE"/>
        </w:rPr>
        <w:t>kuuluva</w:t>
      </w:r>
      <w:r w:rsidR="774FDFE7" w:rsidRPr="770A9DC1">
        <w:rPr>
          <w:lang w:val="et-EE"/>
        </w:rPr>
        <w:t>te</w:t>
      </w:r>
      <w:r w:rsidR="6CA13581" w:rsidRPr="770A9DC1">
        <w:rPr>
          <w:lang w:val="et-EE"/>
        </w:rPr>
        <w:t>l kinnistu</w:t>
      </w:r>
      <w:r w:rsidR="774FDFE7" w:rsidRPr="770A9DC1">
        <w:rPr>
          <w:lang w:val="et-EE"/>
        </w:rPr>
        <w:t>te</w:t>
      </w:r>
      <w:r w:rsidR="6CA13581" w:rsidRPr="770A9DC1">
        <w:rPr>
          <w:lang w:val="et-EE"/>
        </w:rPr>
        <w:t>l</w:t>
      </w:r>
      <w:r w:rsidR="4DB37730" w:rsidRPr="770A9DC1">
        <w:rPr>
          <w:lang w:val="et-EE"/>
        </w:rPr>
        <w:t xml:space="preserve"> (</w:t>
      </w:r>
      <w:r w:rsidR="774FDFE7" w:rsidRPr="770A9DC1">
        <w:rPr>
          <w:color w:val="000000" w:themeColor="text1"/>
          <w:lang w:val="et-EE"/>
        </w:rPr>
        <w:t>24505:001:0806 ja 24505:001:0594</w:t>
      </w:r>
      <w:r w:rsidR="4DB37730" w:rsidRPr="770A9DC1">
        <w:rPr>
          <w:lang w:val="et-EE"/>
        </w:rPr>
        <w:t>)</w:t>
      </w:r>
      <w:r w:rsidR="501A6E23" w:rsidRPr="770A9DC1">
        <w:rPr>
          <w:lang w:val="et-EE"/>
        </w:rPr>
        <w:t xml:space="preserve">, </w:t>
      </w:r>
      <w:r w:rsidR="31C9E3E2" w:rsidRPr="770A9DC1">
        <w:rPr>
          <w:lang w:val="et-EE"/>
        </w:rPr>
        <w:t xml:space="preserve">sihtotstarbega </w:t>
      </w:r>
      <w:r w:rsidR="2811CBF7" w:rsidRPr="770A9DC1">
        <w:rPr>
          <w:lang w:val="et-EE"/>
        </w:rPr>
        <w:t>maatulundusmaa (100%)</w:t>
      </w:r>
      <w:r w:rsidR="179E900B" w:rsidRPr="770A9DC1">
        <w:rPr>
          <w:lang w:val="et-EE"/>
        </w:rPr>
        <w:t>,</w:t>
      </w:r>
    </w:p>
    <w:p w14:paraId="7F9560F1" w14:textId="04C00815" w:rsidR="009E3308" w:rsidRPr="009F539A" w:rsidRDefault="399E5294" w:rsidP="137EBA58">
      <w:pPr>
        <w:jc w:val="both"/>
        <w:rPr>
          <w:lang w:val="et-EE"/>
        </w:rPr>
      </w:pPr>
      <w:r w:rsidRPr="770A9DC1">
        <w:rPr>
          <w:b/>
          <w:bCs/>
          <w:lang w:val="et-EE"/>
        </w:rPr>
        <w:t>rekonstrueerimisprojekt</w:t>
      </w:r>
      <w:r w:rsidR="6CA13581" w:rsidRPr="770A9DC1">
        <w:rPr>
          <w:lang w:val="et-EE"/>
        </w:rPr>
        <w:t>.</w:t>
      </w:r>
      <w:r w:rsidR="4DB37730" w:rsidRPr="770A9DC1">
        <w:rPr>
          <w:lang w:val="et-EE"/>
        </w:rPr>
        <w:t xml:space="preserve"> </w:t>
      </w:r>
    </w:p>
    <w:p w14:paraId="33676E58" w14:textId="30DF4D00" w:rsidR="568C3D2B" w:rsidRDefault="568C3D2B" w:rsidP="568C3D2B">
      <w:pPr>
        <w:jc w:val="both"/>
        <w:rPr>
          <w:lang w:val="et-EE"/>
        </w:rPr>
      </w:pPr>
    </w:p>
    <w:p w14:paraId="07E1F4CA" w14:textId="4EFCBFE7" w:rsidR="006D7DD1" w:rsidRDefault="1CE0F025" w:rsidP="137EBA58">
      <w:pPr>
        <w:jc w:val="both"/>
        <w:rPr>
          <w:lang w:val="et-EE"/>
        </w:rPr>
      </w:pPr>
      <w:r w:rsidRPr="770A9DC1">
        <w:rPr>
          <w:lang w:val="et-EE"/>
        </w:rPr>
        <w:t>Planeeritav taristu on mõeldud avalikuks kasutamiseks. Rajatava külastustaristu eesmärk on vähendada külastajate keskkonnakoormust, suurendada külastajate teadlikkust ala loodusväärtustest ning leida parim lahendus erinevate külastajagruppide rekreatsiooniks.</w:t>
      </w:r>
    </w:p>
    <w:p w14:paraId="248E87C5" w14:textId="77777777" w:rsidR="006D7DD1" w:rsidRDefault="006D7DD1" w:rsidP="137EBA58">
      <w:pPr>
        <w:jc w:val="both"/>
        <w:rPr>
          <w:lang w:val="et-EE"/>
        </w:rPr>
      </w:pPr>
    </w:p>
    <w:p w14:paraId="20B4FEBB" w14:textId="086FEE28" w:rsidR="007E6B3A" w:rsidRPr="0034027B" w:rsidRDefault="31C9E3E2" w:rsidP="01B78F5C">
      <w:pPr>
        <w:jc w:val="both"/>
        <w:rPr>
          <w:lang w:val="et-EE"/>
        </w:rPr>
      </w:pPr>
      <w:r w:rsidRPr="770A9DC1">
        <w:rPr>
          <w:lang w:val="et-EE"/>
        </w:rPr>
        <w:t xml:space="preserve">Projekteerimistööde eesmärgiks on saada </w:t>
      </w:r>
      <w:r w:rsidR="2811CBF7" w:rsidRPr="770A9DC1">
        <w:rPr>
          <w:lang w:val="et-EE"/>
        </w:rPr>
        <w:t xml:space="preserve">Kaberneeme </w:t>
      </w:r>
      <w:r w:rsidR="3A22733B" w:rsidRPr="770A9DC1">
        <w:rPr>
          <w:lang w:val="et-EE"/>
        </w:rPr>
        <w:t>telkimisala</w:t>
      </w:r>
      <w:r w:rsidR="1667D73B" w:rsidRPr="770A9DC1">
        <w:rPr>
          <w:lang w:val="et-EE"/>
        </w:rPr>
        <w:t xml:space="preserve"> </w:t>
      </w:r>
      <w:r w:rsidR="27660A49" w:rsidRPr="770A9DC1">
        <w:rPr>
          <w:lang w:val="et-EE"/>
        </w:rPr>
        <w:t>ehitus</w:t>
      </w:r>
      <w:r w:rsidRPr="770A9DC1">
        <w:rPr>
          <w:lang w:val="et-EE"/>
        </w:rPr>
        <w:t>projekt</w:t>
      </w:r>
      <w:r w:rsidR="22A7C19B" w:rsidRPr="770A9DC1">
        <w:rPr>
          <w:lang w:val="et-EE"/>
        </w:rPr>
        <w:t>, mille maht ja sisu vastab</w:t>
      </w:r>
      <w:r w:rsidRPr="770A9DC1">
        <w:rPr>
          <w:lang w:val="et-EE"/>
        </w:rPr>
        <w:t xml:space="preserve"> standardi</w:t>
      </w:r>
      <w:r w:rsidR="4EE76E22" w:rsidRPr="770A9DC1">
        <w:rPr>
          <w:lang w:val="et-EE"/>
        </w:rPr>
        <w:t>te</w:t>
      </w:r>
      <w:r w:rsidRPr="770A9DC1">
        <w:rPr>
          <w:lang w:val="et-EE"/>
        </w:rPr>
        <w:t>le</w:t>
      </w:r>
      <w:r w:rsidR="4EE76E22" w:rsidRPr="770A9DC1">
        <w:rPr>
          <w:lang w:val="et-EE"/>
        </w:rPr>
        <w:t xml:space="preserve"> ja </w:t>
      </w:r>
      <w:r w:rsidR="28ED2D75" w:rsidRPr="770A9DC1">
        <w:rPr>
          <w:lang w:val="et-EE"/>
        </w:rPr>
        <w:t xml:space="preserve">EVS 932:2017 </w:t>
      </w:r>
      <w:r w:rsidR="4A6FA5BB" w:rsidRPr="770A9DC1">
        <w:rPr>
          <w:lang w:val="et-EE"/>
        </w:rPr>
        <w:t>(</w:t>
      </w:r>
      <w:r w:rsidR="28ED2D75" w:rsidRPr="770A9DC1">
        <w:rPr>
          <w:lang w:val="et-EE"/>
        </w:rPr>
        <w:t>E</w:t>
      </w:r>
      <w:r w:rsidR="4A6FA5BB" w:rsidRPr="770A9DC1">
        <w:rPr>
          <w:lang w:val="et-EE"/>
        </w:rPr>
        <w:t xml:space="preserve">hitusprojekt) </w:t>
      </w:r>
      <w:r w:rsidR="24AD8FC3" w:rsidRPr="770A9DC1">
        <w:rPr>
          <w:lang w:val="et-EE"/>
        </w:rPr>
        <w:t>ning</w:t>
      </w:r>
      <w:r w:rsidR="01ACFBBE" w:rsidRPr="770A9DC1">
        <w:rPr>
          <w:lang w:val="et-EE"/>
        </w:rPr>
        <w:t xml:space="preserve"> </w:t>
      </w:r>
      <w:r w:rsidR="28ED2D75" w:rsidRPr="770A9DC1">
        <w:rPr>
          <w:lang w:val="et-EE"/>
        </w:rPr>
        <w:t xml:space="preserve">Majandus- ja taristuministri </w:t>
      </w:r>
      <w:r w:rsidR="01ACFBBE" w:rsidRPr="770A9DC1">
        <w:rPr>
          <w:lang w:val="et-EE"/>
        </w:rPr>
        <w:t>määrusele nr.</w:t>
      </w:r>
      <w:r w:rsidR="21B52820" w:rsidRPr="770A9DC1">
        <w:rPr>
          <w:lang w:val="et-EE"/>
        </w:rPr>
        <w:t xml:space="preserve"> 97</w:t>
      </w:r>
      <w:r w:rsidR="50D53E48" w:rsidRPr="770A9DC1">
        <w:rPr>
          <w:lang w:val="et-EE"/>
        </w:rPr>
        <w:t xml:space="preserve"> (</w:t>
      </w:r>
      <w:r w:rsidR="28ED2D75" w:rsidRPr="770A9DC1">
        <w:rPr>
          <w:lang w:val="et-EE"/>
        </w:rPr>
        <w:t>RT I, 18.07.2015, 7</w:t>
      </w:r>
      <w:r w:rsidR="14D2DFC2" w:rsidRPr="770A9DC1">
        <w:rPr>
          <w:lang w:val="et-EE"/>
        </w:rPr>
        <w:t>),</w:t>
      </w:r>
      <w:r w:rsidR="28ED2D75" w:rsidRPr="770A9DC1">
        <w:rPr>
          <w:lang w:val="et-EE"/>
        </w:rPr>
        <w:t xml:space="preserve"> </w:t>
      </w:r>
      <w:r w:rsidR="14D2DFC2" w:rsidRPr="770A9DC1">
        <w:rPr>
          <w:lang w:val="et-EE"/>
        </w:rPr>
        <w:t>Nõuded ehitusprojektile</w:t>
      </w:r>
      <w:r w:rsidRPr="770A9DC1">
        <w:rPr>
          <w:lang w:val="et-EE"/>
        </w:rPr>
        <w:t>.</w:t>
      </w:r>
      <w:r w:rsidR="4A6FA5BB" w:rsidRPr="770A9DC1">
        <w:rPr>
          <w:lang w:val="et-EE"/>
        </w:rPr>
        <w:t xml:space="preserve"> </w:t>
      </w:r>
      <w:r w:rsidR="7085E8EB" w:rsidRPr="770A9DC1">
        <w:rPr>
          <w:lang w:val="et-EE"/>
        </w:rPr>
        <w:t>Koostatud projekt peab tuginema ja p</w:t>
      </w:r>
      <w:r w:rsidR="4BDC9081" w:rsidRPr="770A9DC1">
        <w:rPr>
          <w:lang w:val="et-EE"/>
        </w:rPr>
        <w:t>rojekteerija peab projekti koostamisel ja tööde tegemisel juhinduma Eesti Vabariigis kehtivate õigusaktide, standardite, normdokumentide ja juhendite terviktekstidest.</w:t>
      </w:r>
    </w:p>
    <w:p w14:paraId="7DEA1BC1" w14:textId="2E35898B" w:rsidR="00130E58" w:rsidRDefault="00130E58" w:rsidP="137EBA58">
      <w:pPr>
        <w:jc w:val="both"/>
        <w:rPr>
          <w:color w:val="C00000"/>
          <w:lang w:val="et-EE"/>
        </w:rPr>
      </w:pPr>
    </w:p>
    <w:p w14:paraId="3FD4FCE7" w14:textId="77777777" w:rsidR="00A00716" w:rsidRPr="009F539A" w:rsidRDefault="00A00716" w:rsidP="137EBA58">
      <w:pPr>
        <w:pStyle w:val="ListParagraph"/>
        <w:ind w:left="1080"/>
        <w:jc w:val="both"/>
        <w:rPr>
          <w:lang w:val="et-EE"/>
        </w:rPr>
      </w:pPr>
    </w:p>
    <w:p w14:paraId="54D9A6FD" w14:textId="437E39BD" w:rsidR="007E6B3A" w:rsidRPr="009F539A" w:rsidRDefault="007E6B3A" w:rsidP="137EBA58">
      <w:pPr>
        <w:jc w:val="both"/>
        <w:rPr>
          <w:i/>
          <w:iCs/>
          <w:color w:val="548DD4" w:themeColor="text2" w:themeTint="99"/>
          <w:lang w:val="et-EE"/>
        </w:rPr>
      </w:pPr>
      <w:r w:rsidRPr="137EBA58">
        <w:rPr>
          <w:lang w:val="et-EE"/>
        </w:rPr>
        <w:t>Projekteerimistööde käigus tuleb:</w:t>
      </w:r>
      <w:r w:rsidR="00D86B7C" w:rsidRPr="137EBA58">
        <w:rPr>
          <w:lang w:val="et-EE"/>
        </w:rPr>
        <w:t xml:space="preserve"> </w:t>
      </w:r>
    </w:p>
    <w:p w14:paraId="256BB934" w14:textId="7111D818" w:rsidR="00DA7C27" w:rsidRPr="009F539A" w:rsidRDefault="00DA7C27" w:rsidP="685E114A">
      <w:pPr>
        <w:numPr>
          <w:ilvl w:val="0"/>
          <w:numId w:val="25"/>
        </w:numPr>
        <w:jc w:val="both"/>
      </w:pPr>
      <w:proofErr w:type="spellStart"/>
      <w:r w:rsidRPr="685E114A">
        <w:t>arvestada</w:t>
      </w:r>
      <w:proofErr w:type="spellEnd"/>
      <w:r w:rsidRPr="685E114A">
        <w:t xml:space="preserve"> </w:t>
      </w:r>
      <w:proofErr w:type="spellStart"/>
      <w:r w:rsidRPr="685E114A">
        <w:t>Eesti</w:t>
      </w:r>
      <w:proofErr w:type="spellEnd"/>
      <w:r w:rsidRPr="685E114A">
        <w:t xml:space="preserve"> </w:t>
      </w:r>
      <w:proofErr w:type="spellStart"/>
      <w:r w:rsidRPr="685E114A">
        <w:t>Vabariigis</w:t>
      </w:r>
      <w:proofErr w:type="spellEnd"/>
      <w:r w:rsidRPr="685E114A">
        <w:t xml:space="preserve"> </w:t>
      </w:r>
      <w:proofErr w:type="spellStart"/>
      <w:r w:rsidRPr="685E114A">
        <w:t>kehtivatest</w:t>
      </w:r>
      <w:proofErr w:type="spellEnd"/>
      <w:r w:rsidRPr="685E114A">
        <w:t xml:space="preserve"> </w:t>
      </w:r>
      <w:proofErr w:type="spellStart"/>
      <w:r w:rsidRPr="685E114A">
        <w:t>õigusaktidest</w:t>
      </w:r>
      <w:proofErr w:type="spellEnd"/>
      <w:r w:rsidRPr="685E114A">
        <w:t xml:space="preserve"> </w:t>
      </w:r>
      <w:proofErr w:type="spellStart"/>
      <w:r w:rsidRPr="685E114A">
        <w:t>tulenevate</w:t>
      </w:r>
      <w:proofErr w:type="spellEnd"/>
      <w:r w:rsidRPr="685E114A">
        <w:t xml:space="preserve"> </w:t>
      </w:r>
      <w:proofErr w:type="spellStart"/>
      <w:r w:rsidRPr="685E114A">
        <w:t>kitsendustega</w:t>
      </w:r>
      <w:proofErr w:type="spellEnd"/>
      <w:r w:rsidRPr="685E114A">
        <w:t xml:space="preserve"> </w:t>
      </w:r>
      <w:proofErr w:type="spellStart"/>
      <w:r w:rsidRPr="685E114A">
        <w:t>alal</w:t>
      </w:r>
      <w:proofErr w:type="spellEnd"/>
      <w:r w:rsidRPr="685E114A">
        <w:t xml:space="preserve"> (</w:t>
      </w:r>
      <w:proofErr w:type="spellStart"/>
      <w:r w:rsidRPr="685E114A">
        <w:t>mh</w:t>
      </w:r>
      <w:proofErr w:type="spellEnd"/>
      <w:r w:rsidRPr="685E114A">
        <w:t xml:space="preserve"> </w:t>
      </w:r>
      <w:proofErr w:type="spellStart"/>
      <w:r w:rsidRPr="685E114A">
        <w:t>käesoleva</w:t>
      </w:r>
      <w:proofErr w:type="spellEnd"/>
      <w:r w:rsidRPr="685E114A">
        <w:t xml:space="preserve"> </w:t>
      </w:r>
      <w:proofErr w:type="spellStart"/>
      <w:r w:rsidRPr="685E114A">
        <w:t>lähteülesande</w:t>
      </w:r>
      <w:proofErr w:type="spellEnd"/>
      <w:r w:rsidRPr="685E114A">
        <w:t xml:space="preserve"> </w:t>
      </w:r>
      <w:proofErr w:type="spellStart"/>
      <w:r w:rsidRPr="685E114A">
        <w:t>punktis</w:t>
      </w:r>
      <w:proofErr w:type="spellEnd"/>
      <w:r w:rsidRPr="685E114A">
        <w:t xml:space="preserve"> </w:t>
      </w:r>
      <w:r w:rsidR="00CD1902" w:rsidRPr="685E114A">
        <w:t>4</w:t>
      </w:r>
      <w:r w:rsidRPr="685E114A">
        <w:t xml:space="preserve"> </w:t>
      </w:r>
      <w:proofErr w:type="spellStart"/>
      <w:r w:rsidRPr="685E114A">
        <w:t>tooduga</w:t>
      </w:r>
      <w:proofErr w:type="spellEnd"/>
      <w:proofErr w:type="gramStart"/>
      <w:r w:rsidRPr="685E114A">
        <w:t>)</w:t>
      </w:r>
      <w:r w:rsidR="10EC38C8" w:rsidRPr="685E114A">
        <w:t>;</w:t>
      </w:r>
      <w:proofErr w:type="gramEnd"/>
    </w:p>
    <w:p w14:paraId="3CE80B02" w14:textId="2BE1033F" w:rsidR="00404776" w:rsidRPr="009F539A" w:rsidRDefault="007E6B3A" w:rsidP="137EBA58">
      <w:pPr>
        <w:numPr>
          <w:ilvl w:val="0"/>
          <w:numId w:val="25"/>
        </w:numPr>
        <w:jc w:val="both"/>
        <w:rPr>
          <w:lang w:val="et-EE"/>
        </w:rPr>
      </w:pPr>
      <w:r w:rsidRPr="137EBA58">
        <w:rPr>
          <w:lang w:val="et-EE"/>
        </w:rPr>
        <w:t xml:space="preserve">koostada </w:t>
      </w:r>
      <w:r w:rsidR="002910C0" w:rsidRPr="137EBA58">
        <w:rPr>
          <w:lang w:val="et-EE"/>
        </w:rPr>
        <w:t>ehitusprojekt</w:t>
      </w:r>
      <w:r w:rsidR="00DA7C27" w:rsidRPr="137EBA58">
        <w:rPr>
          <w:lang w:val="et-EE"/>
        </w:rPr>
        <w:t xml:space="preserve"> </w:t>
      </w:r>
      <w:r w:rsidR="00F26996" w:rsidRPr="137EBA58">
        <w:rPr>
          <w:lang w:val="et-EE"/>
        </w:rPr>
        <w:t>vastavalt T</w:t>
      </w:r>
      <w:r w:rsidRPr="137EBA58">
        <w:rPr>
          <w:lang w:val="et-EE"/>
        </w:rPr>
        <w:t>ellija poolt es</w:t>
      </w:r>
      <w:r w:rsidR="004545D8" w:rsidRPr="137EBA58">
        <w:rPr>
          <w:lang w:val="et-EE"/>
        </w:rPr>
        <w:t>itatud asendiplaanile</w:t>
      </w:r>
      <w:r w:rsidR="00F95244" w:rsidRPr="137EBA58">
        <w:rPr>
          <w:lang w:val="et-EE"/>
        </w:rPr>
        <w:t xml:space="preserve">, </w:t>
      </w:r>
      <w:r w:rsidR="00CA7C20" w:rsidRPr="137EBA58">
        <w:rPr>
          <w:lang w:val="et-EE"/>
        </w:rPr>
        <w:t xml:space="preserve"> käesolevale lähteülesandele</w:t>
      </w:r>
      <w:r w:rsidR="007B0BBB" w:rsidRPr="137EBA58">
        <w:rPr>
          <w:lang w:val="et-EE"/>
        </w:rPr>
        <w:t xml:space="preserve"> ja</w:t>
      </w:r>
      <w:r w:rsidR="00231E44" w:rsidRPr="137EBA58">
        <w:rPr>
          <w:lang w:val="et-EE"/>
        </w:rPr>
        <w:t xml:space="preserve"> muudele alusdokumentidele (vt. ka</w:t>
      </w:r>
      <w:r w:rsidR="002910C0" w:rsidRPr="137EBA58">
        <w:rPr>
          <w:lang w:val="et-EE"/>
        </w:rPr>
        <w:t xml:space="preserve"> </w:t>
      </w:r>
      <w:r w:rsidR="007B0BBB" w:rsidRPr="137EBA58">
        <w:rPr>
          <w:lang w:val="et-EE"/>
        </w:rPr>
        <w:t>lisad)</w:t>
      </w:r>
      <w:r w:rsidRPr="137EBA58">
        <w:rPr>
          <w:lang w:val="et-EE"/>
        </w:rPr>
        <w:t>;</w:t>
      </w:r>
    </w:p>
    <w:p w14:paraId="1034755C" w14:textId="7C1A7B5B" w:rsidR="00DA7C27" w:rsidRPr="009F539A" w:rsidRDefault="006F0037" w:rsidP="137EBA58">
      <w:pPr>
        <w:pStyle w:val="ListParagraph"/>
        <w:numPr>
          <w:ilvl w:val="1"/>
          <w:numId w:val="25"/>
        </w:numPr>
        <w:jc w:val="both"/>
        <w:rPr>
          <w:lang w:val="et-EE"/>
        </w:rPr>
      </w:pPr>
      <w:r w:rsidRPr="137EBA58">
        <w:rPr>
          <w:lang w:val="et-EE"/>
        </w:rPr>
        <w:t>koostada eel</w:t>
      </w:r>
      <w:r w:rsidR="00231E44" w:rsidRPr="137EBA58">
        <w:rPr>
          <w:lang w:val="et-EE"/>
        </w:rPr>
        <w:t>projekt</w:t>
      </w:r>
      <w:r w:rsidR="00DA7C27" w:rsidRPr="137EBA58">
        <w:rPr>
          <w:lang w:val="et-EE"/>
        </w:rPr>
        <w:t>;</w:t>
      </w:r>
    </w:p>
    <w:p w14:paraId="23E109BD" w14:textId="3D063DEB" w:rsidR="00DA7C27" w:rsidRPr="009F539A" w:rsidRDefault="00231E44" w:rsidP="137EBA58">
      <w:pPr>
        <w:pStyle w:val="ListParagraph"/>
        <w:numPr>
          <w:ilvl w:val="1"/>
          <w:numId w:val="25"/>
        </w:numPr>
        <w:jc w:val="both"/>
        <w:rPr>
          <w:lang w:val="et-EE"/>
        </w:rPr>
      </w:pPr>
      <w:r w:rsidRPr="137EBA58">
        <w:rPr>
          <w:lang w:val="et-EE"/>
        </w:rPr>
        <w:t>koostada põhiprojekt</w:t>
      </w:r>
      <w:r w:rsidR="00DA7C27" w:rsidRPr="137EBA58">
        <w:rPr>
          <w:lang w:val="et-EE"/>
        </w:rPr>
        <w:t>;</w:t>
      </w:r>
      <w:r w:rsidRPr="137EBA58">
        <w:rPr>
          <w:lang w:val="et-EE"/>
        </w:rPr>
        <w:t xml:space="preserve"> </w:t>
      </w:r>
    </w:p>
    <w:p w14:paraId="42DEC675" w14:textId="5504E815" w:rsidR="00231E44" w:rsidRDefault="00DA7C27" w:rsidP="137EBA58">
      <w:pPr>
        <w:pStyle w:val="ListParagraph"/>
        <w:numPr>
          <w:ilvl w:val="1"/>
          <w:numId w:val="25"/>
        </w:numPr>
        <w:jc w:val="both"/>
        <w:rPr>
          <w:lang w:val="et-EE"/>
        </w:rPr>
      </w:pPr>
      <w:r w:rsidRPr="137EBA58">
        <w:rPr>
          <w:lang w:val="et-EE"/>
        </w:rPr>
        <w:t>koostada tööprojekt;</w:t>
      </w:r>
    </w:p>
    <w:p w14:paraId="67DFC5F6" w14:textId="76B4B771" w:rsidR="00FA4655" w:rsidRPr="009F539A" w:rsidRDefault="00801B1F" w:rsidP="137EBA58">
      <w:pPr>
        <w:pStyle w:val="ListParagraph"/>
        <w:numPr>
          <w:ilvl w:val="1"/>
          <w:numId w:val="25"/>
        </w:numPr>
        <w:jc w:val="both"/>
        <w:rPr>
          <w:lang w:val="et-EE"/>
        </w:rPr>
      </w:pPr>
      <w:r w:rsidRPr="137EBA58">
        <w:rPr>
          <w:lang w:val="et-EE"/>
        </w:rPr>
        <w:t>koostada ala liiklus- ja parkimisskeem, vajalike piirete, märkide ja infotahvlite paigutamise kohad ja teostatavate tööde mahud</w:t>
      </w:r>
    </w:p>
    <w:p w14:paraId="70642116" w14:textId="182B4542" w:rsidR="00A00716" w:rsidRPr="005B2C26" w:rsidRDefault="00CA7C20" w:rsidP="137EBA58">
      <w:pPr>
        <w:numPr>
          <w:ilvl w:val="0"/>
          <w:numId w:val="25"/>
        </w:numPr>
        <w:jc w:val="both"/>
        <w:rPr>
          <w:lang w:val="et-EE"/>
        </w:rPr>
      </w:pPr>
      <w:r w:rsidRPr="137EBA58">
        <w:rPr>
          <w:lang w:val="et-EE"/>
        </w:rPr>
        <w:t>koostada projekt</w:t>
      </w:r>
      <w:r w:rsidR="00BA6CCF" w:rsidRPr="137EBA58">
        <w:rPr>
          <w:lang w:val="et-EE"/>
        </w:rPr>
        <w:t>i tööde o</w:t>
      </w:r>
      <w:r w:rsidR="006F7C24" w:rsidRPr="137EBA58">
        <w:rPr>
          <w:lang w:val="et-EE"/>
        </w:rPr>
        <w:t>rganiseerimise osa, sh</w:t>
      </w:r>
      <w:r w:rsidR="00BA6CCF" w:rsidRPr="137EBA58">
        <w:rPr>
          <w:lang w:val="et-EE"/>
        </w:rPr>
        <w:t xml:space="preserve"> </w:t>
      </w:r>
    </w:p>
    <w:p w14:paraId="4223DFDE" w14:textId="32615BCE" w:rsidR="00DA7C27" w:rsidRPr="009F539A" w:rsidRDefault="00BA6CCF" w:rsidP="137EBA58">
      <w:pPr>
        <w:numPr>
          <w:ilvl w:val="1"/>
          <w:numId w:val="25"/>
        </w:numPr>
        <w:jc w:val="both"/>
        <w:rPr>
          <w:lang w:val="et-EE"/>
        </w:rPr>
      </w:pPr>
      <w:r w:rsidRPr="137EBA58">
        <w:rPr>
          <w:lang w:val="et-EE"/>
        </w:rPr>
        <w:t>lammutus</w:t>
      </w:r>
      <w:r w:rsidR="002D0413" w:rsidRPr="137EBA58">
        <w:rPr>
          <w:lang w:val="et-EE"/>
        </w:rPr>
        <w:t xml:space="preserve"> ja utiliseerimine</w:t>
      </w:r>
      <w:r w:rsidR="00A00716" w:rsidRPr="137EBA58">
        <w:rPr>
          <w:lang w:val="et-EE"/>
        </w:rPr>
        <w:t>;</w:t>
      </w:r>
      <w:r w:rsidR="00302832" w:rsidRPr="137EBA58">
        <w:rPr>
          <w:lang w:val="et-EE"/>
        </w:rPr>
        <w:t xml:space="preserve"> </w:t>
      </w:r>
    </w:p>
    <w:p w14:paraId="4D841804" w14:textId="3164EB87" w:rsidR="00DA7C27" w:rsidRPr="009F539A" w:rsidRDefault="005B2C26" w:rsidP="137EBA58">
      <w:pPr>
        <w:numPr>
          <w:ilvl w:val="1"/>
          <w:numId w:val="25"/>
        </w:numPr>
        <w:jc w:val="both"/>
        <w:rPr>
          <w:lang w:val="et-EE"/>
        </w:rPr>
      </w:pPr>
      <w:r w:rsidRPr="137EBA58">
        <w:rPr>
          <w:lang w:val="et-EE"/>
        </w:rPr>
        <w:t xml:space="preserve">vajadusel </w:t>
      </w:r>
      <w:r w:rsidR="00DA7C27" w:rsidRPr="137EBA58">
        <w:rPr>
          <w:lang w:val="et-EE"/>
        </w:rPr>
        <w:t>ajutiste ehitiste ja rajatiste plaan;</w:t>
      </w:r>
    </w:p>
    <w:p w14:paraId="28EBD1BA" w14:textId="1758F10C" w:rsidR="00DA7C27" w:rsidRPr="009F539A" w:rsidRDefault="00A00716" w:rsidP="137EBA58">
      <w:pPr>
        <w:numPr>
          <w:ilvl w:val="1"/>
          <w:numId w:val="25"/>
        </w:numPr>
        <w:jc w:val="both"/>
        <w:rPr>
          <w:lang w:val="et-EE"/>
        </w:rPr>
      </w:pPr>
      <w:r w:rsidRPr="137EBA58">
        <w:rPr>
          <w:lang w:val="et-EE"/>
        </w:rPr>
        <w:t xml:space="preserve">materjalide jm </w:t>
      </w:r>
      <w:r w:rsidR="00DA7C27" w:rsidRPr="137EBA58">
        <w:rPr>
          <w:lang w:val="et-EE"/>
        </w:rPr>
        <w:t xml:space="preserve">transpordi liiklusskeemid ja vastava märgistuse paiknemine; </w:t>
      </w:r>
    </w:p>
    <w:p w14:paraId="1FBBFA05" w14:textId="77777777" w:rsidR="00A00716" w:rsidRPr="009F539A" w:rsidRDefault="00A00716" w:rsidP="137EBA58">
      <w:pPr>
        <w:numPr>
          <w:ilvl w:val="1"/>
          <w:numId w:val="25"/>
        </w:numPr>
        <w:jc w:val="both"/>
        <w:rPr>
          <w:lang w:val="et-EE"/>
        </w:rPr>
      </w:pPr>
      <w:r w:rsidRPr="137EBA58">
        <w:rPr>
          <w:lang w:val="et-EE"/>
        </w:rPr>
        <w:t xml:space="preserve">transpordi viis ning optimaalne materjalide transpordi aeg, </w:t>
      </w:r>
      <w:r w:rsidR="00DA7C27" w:rsidRPr="137EBA58">
        <w:rPr>
          <w:lang w:val="et-EE"/>
        </w:rPr>
        <w:t>vajadusel seada transpordile ja ehitustehnikale piirangud;</w:t>
      </w:r>
      <w:r w:rsidRPr="137EBA58">
        <w:rPr>
          <w:lang w:val="et-EE"/>
        </w:rPr>
        <w:t xml:space="preserve"> </w:t>
      </w:r>
    </w:p>
    <w:p w14:paraId="2AA6E5C6" w14:textId="25B1DE39" w:rsidR="00DA7C27" w:rsidRPr="009F539A" w:rsidRDefault="00A00716" w:rsidP="137EBA58">
      <w:pPr>
        <w:numPr>
          <w:ilvl w:val="1"/>
          <w:numId w:val="25"/>
        </w:numPr>
        <w:jc w:val="both"/>
        <w:rPr>
          <w:lang w:val="et-EE"/>
        </w:rPr>
      </w:pPr>
      <w:r w:rsidRPr="137EBA58">
        <w:rPr>
          <w:lang w:val="et-EE"/>
        </w:rPr>
        <w:t>materjalide ladustamise kohad;</w:t>
      </w:r>
    </w:p>
    <w:p w14:paraId="494C0A3F" w14:textId="55E4A737" w:rsidR="00D00D7C" w:rsidRPr="009F539A" w:rsidRDefault="00D00D7C" w:rsidP="137EBA58">
      <w:pPr>
        <w:numPr>
          <w:ilvl w:val="1"/>
          <w:numId w:val="25"/>
        </w:numPr>
        <w:jc w:val="both"/>
        <w:rPr>
          <w:lang w:val="et-EE"/>
        </w:rPr>
      </w:pPr>
      <w:r w:rsidRPr="137EBA58">
        <w:rPr>
          <w:lang w:val="et-EE"/>
        </w:rPr>
        <w:t xml:space="preserve">vajadusel seada </w:t>
      </w:r>
      <w:r w:rsidR="00A00716" w:rsidRPr="137EBA58">
        <w:rPr>
          <w:lang w:val="et-EE"/>
        </w:rPr>
        <w:t xml:space="preserve">looduskaitselistest vm piirangutest tulenevalt </w:t>
      </w:r>
      <w:r w:rsidRPr="137EBA58">
        <w:rPr>
          <w:lang w:val="et-EE"/>
        </w:rPr>
        <w:t>ehitustööde teostamisele ajalised vm piirangud;</w:t>
      </w:r>
    </w:p>
    <w:p w14:paraId="2DE5F62F" w14:textId="7EBB1711" w:rsidR="00D00D7C" w:rsidRPr="009F539A" w:rsidRDefault="00DA7C27" w:rsidP="137EBA58">
      <w:pPr>
        <w:numPr>
          <w:ilvl w:val="1"/>
          <w:numId w:val="25"/>
        </w:numPr>
        <w:jc w:val="both"/>
        <w:rPr>
          <w:lang w:val="et-EE"/>
        </w:rPr>
      </w:pPr>
      <w:r w:rsidRPr="137EBA58">
        <w:rPr>
          <w:lang w:val="et-EE"/>
        </w:rPr>
        <w:t>ehitusaegne jäätmekäitlus</w:t>
      </w:r>
      <w:r w:rsidR="00D00D7C" w:rsidRPr="137EBA58">
        <w:rPr>
          <w:lang w:val="et-EE"/>
        </w:rPr>
        <w:t xml:space="preserve">. </w:t>
      </w:r>
    </w:p>
    <w:p w14:paraId="77BCA95C" w14:textId="5A936D10" w:rsidR="00D00D7C" w:rsidRPr="005B2C26" w:rsidRDefault="00D00D7C" w:rsidP="137EBA58">
      <w:pPr>
        <w:pStyle w:val="ListParagraph"/>
        <w:numPr>
          <w:ilvl w:val="0"/>
          <w:numId w:val="25"/>
        </w:numPr>
        <w:jc w:val="both"/>
        <w:rPr>
          <w:lang w:val="et-EE"/>
        </w:rPr>
      </w:pPr>
      <w:r w:rsidRPr="137EBA58">
        <w:rPr>
          <w:lang w:val="et-EE"/>
        </w:rPr>
        <w:t>koostada rajatiste hooldusjuhend;</w:t>
      </w:r>
    </w:p>
    <w:p w14:paraId="4B59E80A" w14:textId="0ABB4A79" w:rsidR="00D00D7C" w:rsidRPr="005B2C26" w:rsidRDefault="00D00D7C" w:rsidP="137EBA58">
      <w:pPr>
        <w:pStyle w:val="ListParagraph"/>
        <w:numPr>
          <w:ilvl w:val="0"/>
          <w:numId w:val="25"/>
        </w:numPr>
        <w:jc w:val="both"/>
        <w:rPr>
          <w:lang w:val="et-EE"/>
        </w:rPr>
      </w:pPr>
      <w:r w:rsidRPr="137EBA58">
        <w:rPr>
          <w:lang w:val="et-EE"/>
        </w:rPr>
        <w:t>hankida:</w:t>
      </w:r>
    </w:p>
    <w:p w14:paraId="2A415672" w14:textId="03B35ACA" w:rsidR="00D00D7C" w:rsidRPr="006E3ECD" w:rsidRDefault="00D00D7C" w:rsidP="137EBA58">
      <w:pPr>
        <w:pStyle w:val="ListParagraph"/>
        <w:numPr>
          <w:ilvl w:val="0"/>
          <w:numId w:val="33"/>
        </w:numPr>
        <w:jc w:val="both"/>
        <w:rPr>
          <w:i/>
          <w:iCs/>
          <w:lang w:val="et-EE"/>
        </w:rPr>
      </w:pPr>
      <w:proofErr w:type="spellStart"/>
      <w:r w:rsidRPr="137EBA58">
        <w:rPr>
          <w:lang w:val="et-EE"/>
        </w:rPr>
        <w:t>geoalus</w:t>
      </w:r>
      <w:proofErr w:type="spellEnd"/>
    </w:p>
    <w:p w14:paraId="5AD2DB20" w14:textId="329E7C36" w:rsidR="000E78C0" w:rsidRPr="009F539A" w:rsidRDefault="27A755B2" w:rsidP="24749854">
      <w:pPr>
        <w:pStyle w:val="ListParagraph"/>
        <w:numPr>
          <w:ilvl w:val="0"/>
          <w:numId w:val="33"/>
        </w:numPr>
        <w:jc w:val="both"/>
      </w:pPr>
      <w:proofErr w:type="spellStart"/>
      <w:r w:rsidRPr="61C24A80">
        <w:t>vajalikud</w:t>
      </w:r>
      <w:proofErr w:type="spellEnd"/>
      <w:r w:rsidR="743CD43F" w:rsidRPr="61C24A80">
        <w:t xml:space="preserve"> </w:t>
      </w:r>
      <w:proofErr w:type="spellStart"/>
      <w:r w:rsidR="743CD43F" w:rsidRPr="61C24A80">
        <w:t>kooskõlastused</w:t>
      </w:r>
      <w:proofErr w:type="spellEnd"/>
      <w:r w:rsidR="743CD43F" w:rsidRPr="61C24A80">
        <w:t xml:space="preserve"> </w:t>
      </w:r>
      <w:proofErr w:type="spellStart"/>
      <w:r w:rsidR="743CD43F" w:rsidRPr="61C24A80">
        <w:t>ametkondadelt</w:t>
      </w:r>
      <w:proofErr w:type="spellEnd"/>
      <w:r w:rsidR="743CD43F" w:rsidRPr="61C24A80">
        <w:t xml:space="preserve"> </w:t>
      </w:r>
      <w:proofErr w:type="spellStart"/>
      <w:r w:rsidR="743CD43F" w:rsidRPr="61C24A80">
        <w:t>ja</w:t>
      </w:r>
      <w:proofErr w:type="spellEnd"/>
      <w:r w:rsidR="743CD43F" w:rsidRPr="61C24A80">
        <w:t xml:space="preserve"> </w:t>
      </w:r>
      <w:proofErr w:type="spellStart"/>
      <w:proofErr w:type="gramStart"/>
      <w:r w:rsidR="743CD43F" w:rsidRPr="61C24A80">
        <w:t>võrguvaldajatelt</w:t>
      </w:r>
      <w:proofErr w:type="spellEnd"/>
      <w:r w:rsidRPr="61C24A80">
        <w:t>;</w:t>
      </w:r>
      <w:proofErr w:type="gramEnd"/>
      <w:r w:rsidRPr="61C24A80">
        <w:t xml:space="preserve"> </w:t>
      </w:r>
    </w:p>
    <w:p w14:paraId="176F3A88" w14:textId="552C9374" w:rsidR="00D00D7C" w:rsidRDefault="00D00D7C" w:rsidP="137EBA58">
      <w:pPr>
        <w:pStyle w:val="ListParagraph"/>
        <w:numPr>
          <w:ilvl w:val="0"/>
          <w:numId w:val="33"/>
        </w:numPr>
        <w:jc w:val="both"/>
        <w:rPr>
          <w:lang w:val="et-EE"/>
        </w:rPr>
      </w:pPr>
      <w:r w:rsidRPr="137EBA58">
        <w:rPr>
          <w:lang w:val="et-EE"/>
        </w:rPr>
        <w:t>ehitusluba</w:t>
      </w:r>
      <w:r w:rsidR="000E78C0" w:rsidRPr="137EBA58">
        <w:rPr>
          <w:lang w:val="et-EE"/>
        </w:rPr>
        <w:t xml:space="preserve"> (riigilõivu tasub tellija).</w:t>
      </w:r>
    </w:p>
    <w:p w14:paraId="0272D1EE" w14:textId="77777777" w:rsidR="006E3ECD" w:rsidRDefault="006E3ECD" w:rsidP="137EBA58">
      <w:pPr>
        <w:jc w:val="both"/>
        <w:rPr>
          <w:lang w:val="et-EE"/>
        </w:rPr>
      </w:pPr>
    </w:p>
    <w:p w14:paraId="299135A3" w14:textId="5B003477" w:rsidR="006E3ECD" w:rsidRPr="00292AAC" w:rsidRDefault="00715935" w:rsidP="01B78F5C">
      <w:pPr>
        <w:jc w:val="both"/>
        <w:rPr>
          <w:b/>
          <w:bCs/>
          <w:lang w:val="et-EE"/>
        </w:rPr>
      </w:pPr>
      <w:r w:rsidRPr="137EBA58">
        <w:rPr>
          <w:b/>
          <w:bCs/>
          <w:lang w:val="et-EE"/>
        </w:rPr>
        <w:t xml:space="preserve">Kaberneeme </w:t>
      </w:r>
      <w:r w:rsidR="13FB13A4" w:rsidRPr="137EBA58">
        <w:rPr>
          <w:b/>
          <w:bCs/>
          <w:lang w:val="et-EE"/>
        </w:rPr>
        <w:t>telkimisala</w:t>
      </w:r>
      <w:r w:rsidRPr="137EBA58">
        <w:rPr>
          <w:b/>
          <w:bCs/>
          <w:lang w:val="et-EE"/>
        </w:rPr>
        <w:t xml:space="preserve"> rekonstrueerimise projekteerimisel lahendada:</w:t>
      </w:r>
    </w:p>
    <w:p w14:paraId="74D4D190" w14:textId="77777777" w:rsidR="00715935" w:rsidRDefault="00715935" w:rsidP="137EBA58">
      <w:pPr>
        <w:jc w:val="both"/>
        <w:rPr>
          <w:lang w:val="et-EE"/>
        </w:rPr>
      </w:pPr>
    </w:p>
    <w:p w14:paraId="514BBAEE" w14:textId="3A287335" w:rsidR="005E0071" w:rsidRDefault="099CB316" w:rsidP="770A9DC1">
      <w:pPr>
        <w:pStyle w:val="ListParagraph"/>
        <w:numPr>
          <w:ilvl w:val="0"/>
          <w:numId w:val="45"/>
        </w:numPr>
        <w:jc w:val="both"/>
        <w:rPr>
          <w:lang w:val="et-EE"/>
        </w:rPr>
      </w:pPr>
      <w:proofErr w:type="spellStart"/>
      <w:r w:rsidRPr="770A9DC1">
        <w:rPr>
          <w:lang w:val="et-EE"/>
        </w:rPr>
        <w:t>T</w:t>
      </w:r>
      <w:r w:rsidR="4B54F9EA" w:rsidRPr="770A9DC1">
        <w:rPr>
          <w:lang w:val="et-EE"/>
        </w:rPr>
        <w:t>soneering</w:t>
      </w:r>
      <w:proofErr w:type="spellEnd"/>
      <w:r w:rsidR="0C1C76BE" w:rsidRPr="770A9DC1">
        <w:rPr>
          <w:lang w:val="et-EE"/>
        </w:rPr>
        <w:t xml:space="preserve"> (asendiplaan lisas 1)</w:t>
      </w:r>
      <w:r w:rsidR="715B615E" w:rsidRPr="770A9DC1">
        <w:rPr>
          <w:lang w:val="et-EE"/>
        </w:rPr>
        <w:t xml:space="preserve">, arvestades ala kasutamise erinevaid funktsioone – </w:t>
      </w:r>
      <w:r w:rsidR="339BCFB1" w:rsidRPr="770A9DC1">
        <w:rPr>
          <w:b/>
          <w:bCs/>
          <w:lang w:val="et-EE"/>
        </w:rPr>
        <w:t>tso</w:t>
      </w:r>
      <w:r w:rsidR="15065562" w:rsidRPr="770A9DC1">
        <w:rPr>
          <w:b/>
          <w:bCs/>
          <w:lang w:val="et-EE"/>
        </w:rPr>
        <w:t>oni</w:t>
      </w:r>
      <w:r w:rsidR="339BCFB1" w:rsidRPr="770A9DC1">
        <w:rPr>
          <w:b/>
          <w:bCs/>
          <w:lang w:val="et-EE"/>
        </w:rPr>
        <w:t xml:space="preserve"> 1</w:t>
      </w:r>
      <w:r w:rsidR="339BCFB1" w:rsidRPr="770A9DC1">
        <w:rPr>
          <w:lang w:val="et-EE"/>
        </w:rPr>
        <w:t xml:space="preserve"> planeeritakse </w:t>
      </w:r>
      <w:r w:rsidR="715B615E" w:rsidRPr="770A9DC1">
        <w:rPr>
          <w:lang w:val="et-EE"/>
        </w:rPr>
        <w:t>rannapuhkuse ala</w:t>
      </w:r>
      <w:r w:rsidR="1E40FD49" w:rsidRPr="770A9DC1">
        <w:rPr>
          <w:lang w:val="et-EE"/>
        </w:rPr>
        <w:t xml:space="preserve"> koos õpperajaga</w:t>
      </w:r>
      <w:r w:rsidR="715B615E" w:rsidRPr="770A9DC1">
        <w:rPr>
          <w:lang w:val="et-EE"/>
        </w:rPr>
        <w:t>, aktiivtegevuse ala</w:t>
      </w:r>
      <w:r w:rsidR="160F5C03" w:rsidRPr="770A9DC1">
        <w:rPr>
          <w:lang w:val="et-EE"/>
        </w:rPr>
        <w:t xml:space="preserve"> koos õpperaja alguspunktiga</w:t>
      </w:r>
      <w:r w:rsidR="715B615E" w:rsidRPr="770A9DC1">
        <w:rPr>
          <w:lang w:val="et-EE"/>
        </w:rPr>
        <w:t>, grillimise</w:t>
      </w:r>
      <w:r w:rsidR="3FAED31F" w:rsidRPr="770A9DC1">
        <w:rPr>
          <w:lang w:val="et-EE"/>
        </w:rPr>
        <w:t>- ja pikniku</w:t>
      </w:r>
      <w:r w:rsidR="715B615E" w:rsidRPr="770A9DC1">
        <w:rPr>
          <w:lang w:val="et-EE"/>
        </w:rPr>
        <w:t>ala, telkimise ala</w:t>
      </w:r>
      <w:r w:rsidR="2547FFA7" w:rsidRPr="770A9DC1">
        <w:rPr>
          <w:lang w:val="et-EE"/>
        </w:rPr>
        <w:t xml:space="preserve"> ning parkimise ja teenindustsoonide paiknemine. </w:t>
      </w:r>
      <w:r w:rsidR="1A14C63A" w:rsidRPr="770A9DC1">
        <w:rPr>
          <w:b/>
          <w:bCs/>
          <w:lang w:val="et-EE"/>
        </w:rPr>
        <w:t>T</w:t>
      </w:r>
      <w:r w:rsidR="3A17C9E0" w:rsidRPr="770A9DC1">
        <w:rPr>
          <w:b/>
          <w:bCs/>
          <w:lang w:val="et-EE"/>
        </w:rPr>
        <w:t>so</w:t>
      </w:r>
      <w:r w:rsidR="1A14C63A" w:rsidRPr="770A9DC1">
        <w:rPr>
          <w:b/>
          <w:bCs/>
          <w:lang w:val="et-EE"/>
        </w:rPr>
        <w:t>o</w:t>
      </w:r>
      <w:r w:rsidR="227CED6E" w:rsidRPr="770A9DC1">
        <w:rPr>
          <w:b/>
          <w:bCs/>
          <w:lang w:val="et-EE"/>
        </w:rPr>
        <w:t>n</w:t>
      </w:r>
      <w:r w:rsidR="1A14C63A" w:rsidRPr="770A9DC1">
        <w:rPr>
          <w:b/>
          <w:bCs/>
          <w:lang w:val="et-EE"/>
        </w:rPr>
        <w:t>i 2</w:t>
      </w:r>
      <w:r w:rsidR="1A14C63A" w:rsidRPr="770A9DC1">
        <w:rPr>
          <w:lang w:val="et-EE"/>
        </w:rPr>
        <w:t xml:space="preserve"> planeeritakse külastajaid suunavad ja teavitavad meetmed ning kodukorrainfo paiknemine. </w:t>
      </w:r>
    </w:p>
    <w:p w14:paraId="00F809B1" w14:textId="77777777" w:rsidR="001915EA" w:rsidRDefault="50EB6EBF" w:rsidP="001915EA">
      <w:pPr>
        <w:pStyle w:val="ListParagraph"/>
        <w:numPr>
          <w:ilvl w:val="0"/>
          <w:numId w:val="45"/>
        </w:numPr>
        <w:jc w:val="both"/>
        <w:rPr>
          <w:i/>
          <w:iCs/>
          <w:lang w:val="et-EE"/>
        </w:rPr>
      </w:pPr>
      <w:r w:rsidRPr="61C24A80">
        <w:rPr>
          <w:lang w:val="et-EE"/>
        </w:rPr>
        <w:t>Rannapuhkuse ala</w:t>
      </w:r>
      <w:r w:rsidR="12522BB1" w:rsidRPr="61C24A80">
        <w:rPr>
          <w:lang w:val="et-EE"/>
        </w:rPr>
        <w:t xml:space="preserve"> </w:t>
      </w:r>
      <w:r w:rsidR="35212A86" w:rsidRPr="61C24A80">
        <w:rPr>
          <w:lang w:val="et-EE"/>
        </w:rPr>
        <w:t>-</w:t>
      </w:r>
      <w:r w:rsidR="7E231F10" w:rsidRPr="61C24A80">
        <w:rPr>
          <w:lang w:val="et-EE"/>
        </w:rPr>
        <w:t xml:space="preserve"> planeerida meetmed</w:t>
      </w:r>
      <w:r w:rsidR="4DA1A2A9" w:rsidRPr="61C24A80">
        <w:rPr>
          <w:lang w:val="et-EE"/>
        </w:rPr>
        <w:t>,</w:t>
      </w:r>
      <w:r w:rsidR="35212A86" w:rsidRPr="61C24A80">
        <w:rPr>
          <w:lang w:val="et-EE"/>
        </w:rPr>
        <w:t xml:space="preserve"> </w:t>
      </w:r>
      <w:r w:rsidR="68B729FA" w:rsidRPr="61C24A80">
        <w:rPr>
          <w:lang w:val="et-EE"/>
        </w:rPr>
        <w:t>k</w:t>
      </w:r>
      <w:r w:rsidR="35212A86" w:rsidRPr="61C24A80">
        <w:rPr>
          <w:lang w:val="et-EE"/>
        </w:rPr>
        <w:t xml:space="preserve">ülastajate poolt </w:t>
      </w:r>
      <w:r w:rsidR="6D5EF68D" w:rsidRPr="61C24A80">
        <w:rPr>
          <w:lang w:val="et-EE"/>
        </w:rPr>
        <w:t>tallamisega alustaimestikule tekitatud kahju</w:t>
      </w:r>
      <w:r w:rsidR="7B45E3A2" w:rsidRPr="61C24A80">
        <w:rPr>
          <w:lang w:val="et-EE"/>
        </w:rPr>
        <w:t xml:space="preserve"> ning </w:t>
      </w:r>
      <w:r w:rsidR="1064B7F3" w:rsidRPr="61C24A80">
        <w:rPr>
          <w:lang w:val="et-EE"/>
        </w:rPr>
        <w:t>sell</w:t>
      </w:r>
      <w:r w:rsidR="7B45E3A2" w:rsidRPr="61C24A80">
        <w:rPr>
          <w:lang w:val="et-EE"/>
        </w:rPr>
        <w:t>e</w:t>
      </w:r>
      <w:r w:rsidR="646E7E4E" w:rsidRPr="61C24A80">
        <w:rPr>
          <w:lang w:val="et-EE"/>
        </w:rPr>
        <w:t xml:space="preserve"> tõttu tekkinud</w:t>
      </w:r>
      <w:r w:rsidR="7B45E3A2" w:rsidRPr="61C24A80">
        <w:rPr>
          <w:lang w:val="et-EE"/>
        </w:rPr>
        <w:t xml:space="preserve"> erosiooni</w:t>
      </w:r>
      <w:r w:rsidR="6D5EF68D" w:rsidRPr="61C24A80">
        <w:rPr>
          <w:lang w:val="et-EE"/>
        </w:rPr>
        <w:t xml:space="preserve"> </w:t>
      </w:r>
      <w:r w:rsidR="50C43030" w:rsidRPr="61C24A80">
        <w:rPr>
          <w:lang w:val="et-EE"/>
        </w:rPr>
        <w:t xml:space="preserve">edasise </w:t>
      </w:r>
      <w:r w:rsidR="78241330" w:rsidRPr="61C24A80">
        <w:rPr>
          <w:lang w:val="et-EE"/>
        </w:rPr>
        <w:t>süvenemise vältimiseks</w:t>
      </w:r>
      <w:r w:rsidR="50C43030" w:rsidRPr="61C24A80">
        <w:rPr>
          <w:lang w:val="et-EE"/>
        </w:rPr>
        <w:t xml:space="preserve">. Lahendada </w:t>
      </w:r>
      <w:r w:rsidR="4844D061" w:rsidRPr="61C24A80">
        <w:rPr>
          <w:lang w:val="et-EE"/>
        </w:rPr>
        <w:t>külastajate suunamine</w:t>
      </w:r>
      <w:r w:rsidR="54730B87" w:rsidRPr="61C24A80">
        <w:rPr>
          <w:lang w:val="et-EE"/>
        </w:rPr>
        <w:t xml:space="preserve"> ning planeerida </w:t>
      </w:r>
      <w:r w:rsidR="2B00D8D6" w:rsidRPr="61C24A80">
        <w:rPr>
          <w:lang w:val="et-EE"/>
        </w:rPr>
        <w:t xml:space="preserve">laudtee </w:t>
      </w:r>
      <w:r w:rsidR="6F621E89" w:rsidRPr="61C24A80">
        <w:rPr>
          <w:lang w:val="et-EE"/>
        </w:rPr>
        <w:t>(</w:t>
      </w:r>
      <w:r w:rsidR="2B00D8D6" w:rsidRPr="61C24A80">
        <w:rPr>
          <w:lang w:val="et-EE"/>
        </w:rPr>
        <w:t>pikend</w:t>
      </w:r>
      <w:r w:rsidR="10D23753" w:rsidRPr="61C24A80">
        <w:rPr>
          <w:lang w:val="et-EE"/>
        </w:rPr>
        <w:t>atud)</w:t>
      </w:r>
      <w:r w:rsidR="2B00D8D6" w:rsidRPr="61C24A80">
        <w:rPr>
          <w:lang w:val="et-EE"/>
        </w:rPr>
        <w:t>, piirded</w:t>
      </w:r>
      <w:r w:rsidR="03DF0ED3" w:rsidRPr="61C24A80">
        <w:rPr>
          <w:lang w:val="et-EE"/>
        </w:rPr>
        <w:t xml:space="preserve"> vajalikesse kohtadesse</w:t>
      </w:r>
      <w:r w:rsidR="443D3FD8" w:rsidRPr="61C24A80">
        <w:rPr>
          <w:lang w:val="et-EE"/>
        </w:rPr>
        <w:t xml:space="preserve">, </w:t>
      </w:r>
      <w:proofErr w:type="spellStart"/>
      <w:r w:rsidR="443D3FD8" w:rsidRPr="61C24A80">
        <w:rPr>
          <w:lang w:val="et-EE"/>
        </w:rPr>
        <w:t>p</w:t>
      </w:r>
      <w:r w:rsidR="05B73B2B" w:rsidRPr="61C24A80">
        <w:rPr>
          <w:lang w:val="et-EE"/>
        </w:rPr>
        <w:t>uhkekohad</w:t>
      </w:r>
      <w:proofErr w:type="spellEnd"/>
      <w:r w:rsidR="4FF29E53" w:rsidRPr="61C24A80">
        <w:rPr>
          <w:lang w:val="et-EE"/>
        </w:rPr>
        <w:t xml:space="preserve"> (platvormil)</w:t>
      </w:r>
      <w:r w:rsidR="443D3FD8" w:rsidRPr="61C24A80">
        <w:rPr>
          <w:lang w:val="et-EE"/>
        </w:rPr>
        <w:t xml:space="preserve">, </w:t>
      </w:r>
      <w:r w:rsidR="55649DAF" w:rsidRPr="61C24A80">
        <w:rPr>
          <w:lang w:val="et-EE"/>
        </w:rPr>
        <w:t>v</w:t>
      </w:r>
      <w:r w:rsidR="73FB1F06" w:rsidRPr="61C24A80">
        <w:rPr>
          <w:lang w:val="et-EE"/>
        </w:rPr>
        <w:t>õimalusel</w:t>
      </w:r>
      <w:r w:rsidR="55649DAF" w:rsidRPr="61C24A80">
        <w:rPr>
          <w:lang w:val="et-EE"/>
        </w:rPr>
        <w:t xml:space="preserve"> </w:t>
      </w:r>
      <w:r w:rsidR="443D3FD8" w:rsidRPr="61C24A80">
        <w:rPr>
          <w:lang w:val="et-EE"/>
        </w:rPr>
        <w:t>trepp rannavallist alla</w:t>
      </w:r>
      <w:r w:rsidR="3C347A12" w:rsidRPr="61C24A80">
        <w:rPr>
          <w:lang w:val="et-EE"/>
        </w:rPr>
        <w:t>, külastajate teavitusmeetodid</w:t>
      </w:r>
      <w:r w:rsidR="443D3FD8" w:rsidRPr="61C24A80">
        <w:rPr>
          <w:lang w:val="et-EE"/>
        </w:rPr>
        <w:t xml:space="preserve"> j</w:t>
      </w:r>
      <w:r w:rsidR="692CE662" w:rsidRPr="61C24A80">
        <w:rPr>
          <w:lang w:val="et-EE"/>
        </w:rPr>
        <w:t>m ala terviklikuks toimimiseks vajalik.</w:t>
      </w:r>
      <w:r w:rsidR="2AABA77E" w:rsidRPr="61C24A80">
        <w:rPr>
          <w:lang w:val="et-EE"/>
        </w:rPr>
        <w:t xml:space="preserve"> Planeerida laudteele õpperaja osana huvipunktid ja infotahvlite lahendus. </w:t>
      </w:r>
    </w:p>
    <w:p w14:paraId="505B3B11" w14:textId="2D8C7883" w:rsidR="7C548AE2" w:rsidRPr="001915EA" w:rsidRDefault="7C548AE2" w:rsidP="001915EA">
      <w:pPr>
        <w:pStyle w:val="ListParagraph"/>
        <w:numPr>
          <w:ilvl w:val="0"/>
          <w:numId w:val="45"/>
        </w:numPr>
        <w:jc w:val="both"/>
        <w:rPr>
          <w:i/>
          <w:iCs/>
          <w:lang w:val="et-EE"/>
        </w:rPr>
      </w:pPr>
      <w:r w:rsidRPr="001915EA">
        <w:rPr>
          <w:lang w:val="et-EE"/>
        </w:rPr>
        <w:t>Külastajate suunamise ja teavitamise ala</w:t>
      </w:r>
      <w:r w:rsidR="22CC3B27" w:rsidRPr="001915EA">
        <w:rPr>
          <w:lang w:val="et-EE"/>
        </w:rPr>
        <w:t xml:space="preserve"> – alal</w:t>
      </w:r>
      <w:r w:rsidR="5862CA24" w:rsidRPr="001915EA">
        <w:rPr>
          <w:lang w:val="et-EE"/>
        </w:rPr>
        <w:t xml:space="preserve"> on eesmärgiks külast</w:t>
      </w:r>
      <w:r w:rsidR="4B02590D" w:rsidRPr="001915EA">
        <w:rPr>
          <w:lang w:val="et-EE"/>
        </w:rPr>
        <w:t xml:space="preserve">uskoormuse </w:t>
      </w:r>
      <w:r w:rsidR="1B1ECB5D" w:rsidRPr="001915EA">
        <w:rPr>
          <w:lang w:val="et-EE"/>
        </w:rPr>
        <w:t xml:space="preserve">reguleerimine ja </w:t>
      </w:r>
      <w:r w:rsidR="4B02590D" w:rsidRPr="001915EA">
        <w:rPr>
          <w:lang w:val="et-EE"/>
        </w:rPr>
        <w:t xml:space="preserve">vähendamine tallamiseõrnal kooslusel ning selleks külastajate </w:t>
      </w:r>
      <w:r w:rsidR="5862CA24" w:rsidRPr="001915EA">
        <w:rPr>
          <w:lang w:val="et-EE"/>
        </w:rPr>
        <w:t>teavitamine</w:t>
      </w:r>
      <w:r w:rsidR="0D96D018" w:rsidRPr="001915EA">
        <w:rPr>
          <w:lang w:val="et-EE"/>
        </w:rPr>
        <w:t xml:space="preserve"> (infotahvlid, suunaviidad vms)</w:t>
      </w:r>
      <w:r w:rsidR="5862CA24" w:rsidRPr="001915EA">
        <w:rPr>
          <w:lang w:val="et-EE"/>
        </w:rPr>
        <w:t xml:space="preserve"> ja suunamine </w:t>
      </w:r>
      <w:r w:rsidR="76DA179F" w:rsidRPr="001915EA">
        <w:rPr>
          <w:lang w:val="et-EE"/>
        </w:rPr>
        <w:t xml:space="preserve">külastuseks </w:t>
      </w:r>
      <w:r w:rsidR="5862CA24" w:rsidRPr="001915EA">
        <w:rPr>
          <w:lang w:val="et-EE"/>
        </w:rPr>
        <w:t>ette valmistatud alale projektala lääneküljel</w:t>
      </w:r>
      <w:r w:rsidR="6EBF43D4" w:rsidRPr="001915EA">
        <w:rPr>
          <w:lang w:val="et-EE"/>
        </w:rPr>
        <w:t xml:space="preserve"> (tsoon 1)</w:t>
      </w:r>
      <w:r w:rsidR="5862CA24" w:rsidRPr="001915EA">
        <w:rPr>
          <w:lang w:val="et-EE"/>
        </w:rPr>
        <w:t xml:space="preserve">, vajadusel </w:t>
      </w:r>
      <w:r w:rsidR="35438D7E" w:rsidRPr="001915EA">
        <w:rPr>
          <w:lang w:val="et-EE"/>
        </w:rPr>
        <w:t xml:space="preserve">planeeritakse alale </w:t>
      </w:r>
      <w:r w:rsidR="5862CA24" w:rsidRPr="001915EA">
        <w:rPr>
          <w:lang w:val="et-EE"/>
        </w:rPr>
        <w:t>kasutuse piiramine</w:t>
      </w:r>
      <w:r w:rsidR="52EA04BB" w:rsidRPr="001915EA">
        <w:rPr>
          <w:lang w:val="et-EE"/>
        </w:rPr>
        <w:t xml:space="preserve"> (piirded, tõkkepuud vms)</w:t>
      </w:r>
      <w:r w:rsidR="5862CA24" w:rsidRPr="001915EA">
        <w:rPr>
          <w:lang w:val="et-EE"/>
        </w:rPr>
        <w:t xml:space="preserve">. </w:t>
      </w:r>
    </w:p>
    <w:p w14:paraId="45845C99" w14:textId="4415C2FF" w:rsidR="00764FD4" w:rsidRPr="0049600D" w:rsidRDefault="4B6A10E3" w:rsidP="770A9DC1">
      <w:pPr>
        <w:pStyle w:val="ListParagraph"/>
        <w:numPr>
          <w:ilvl w:val="0"/>
          <w:numId w:val="45"/>
        </w:numPr>
        <w:jc w:val="both"/>
        <w:rPr>
          <w:lang w:val="et-EE"/>
        </w:rPr>
      </w:pPr>
      <w:r w:rsidRPr="770A9DC1">
        <w:rPr>
          <w:lang w:val="et-EE"/>
        </w:rPr>
        <w:t>Aktiivtegevuse ala</w:t>
      </w:r>
      <w:r w:rsidR="3FF7E621" w:rsidRPr="770A9DC1">
        <w:rPr>
          <w:lang w:val="et-EE"/>
        </w:rPr>
        <w:t xml:space="preserve"> </w:t>
      </w:r>
      <w:r w:rsidR="305A8050" w:rsidRPr="770A9DC1">
        <w:rPr>
          <w:lang w:val="et-EE"/>
        </w:rPr>
        <w:t xml:space="preserve">- </w:t>
      </w:r>
      <w:r w:rsidR="00765C98" w:rsidRPr="770A9DC1">
        <w:rPr>
          <w:lang w:val="et-EE"/>
        </w:rPr>
        <w:t xml:space="preserve">loodusesse sobituv lastega peredele suunatud aktiivtegevuse ala, kus oleks võimalik loodusteavet jagada </w:t>
      </w:r>
      <w:r w:rsidR="28B0478F" w:rsidRPr="770A9DC1">
        <w:rPr>
          <w:lang w:val="et-EE"/>
        </w:rPr>
        <w:t xml:space="preserve">(harivad mängud, infotahvlid) </w:t>
      </w:r>
      <w:r w:rsidR="00765C98" w:rsidRPr="770A9DC1">
        <w:rPr>
          <w:lang w:val="et-EE"/>
        </w:rPr>
        <w:t xml:space="preserve">ning pakkuda ajaveetmise võimalusi. </w:t>
      </w:r>
      <w:r w:rsidR="4E2DD16E" w:rsidRPr="770A9DC1">
        <w:rPr>
          <w:lang w:val="et-EE"/>
        </w:rPr>
        <w:t>Planeerida alale õpperaja alguspunkt koos suunamise- ja teavituslahendustega.</w:t>
      </w:r>
    </w:p>
    <w:p w14:paraId="51AC0AB5" w14:textId="5EF087B5" w:rsidR="00F86773" w:rsidRPr="0049600D" w:rsidRDefault="3E4D3501" w:rsidP="19D3F87A">
      <w:pPr>
        <w:pStyle w:val="ListParagraph"/>
        <w:numPr>
          <w:ilvl w:val="0"/>
          <w:numId w:val="45"/>
        </w:numPr>
        <w:jc w:val="both"/>
        <w:rPr>
          <w:color w:val="FF0000"/>
          <w:lang w:val="et-EE"/>
        </w:rPr>
      </w:pPr>
      <w:r w:rsidRPr="19D3F87A">
        <w:rPr>
          <w:szCs w:val="24"/>
          <w:lang w:val="et-EE"/>
        </w:rPr>
        <w:t>Gri</w:t>
      </w:r>
      <w:r w:rsidRPr="19D3F87A">
        <w:rPr>
          <w:lang w:val="et-EE"/>
        </w:rPr>
        <w:t>llimis</w:t>
      </w:r>
      <w:r w:rsidR="1F2AE9C0" w:rsidRPr="19D3F87A">
        <w:rPr>
          <w:lang w:val="et-EE"/>
        </w:rPr>
        <w:t>e ja pikniku ala</w:t>
      </w:r>
      <w:r w:rsidR="0016C780" w:rsidRPr="19D3F87A">
        <w:rPr>
          <w:lang w:val="et-EE"/>
        </w:rPr>
        <w:t xml:space="preserve">- </w:t>
      </w:r>
      <w:r w:rsidR="1EC555BD" w:rsidRPr="19D3F87A">
        <w:rPr>
          <w:lang w:val="et-EE"/>
        </w:rPr>
        <w:t>ala päevakülastajatele võimalusega alal grillida</w:t>
      </w:r>
      <w:r w:rsidR="691B2309" w:rsidRPr="19D3F87A">
        <w:rPr>
          <w:lang w:val="et-EE"/>
        </w:rPr>
        <w:t xml:space="preserve"> ning </w:t>
      </w:r>
      <w:proofErr w:type="spellStart"/>
      <w:r w:rsidR="691B2309" w:rsidRPr="19D3F87A">
        <w:rPr>
          <w:lang w:val="et-EE"/>
        </w:rPr>
        <w:t>piknikku</w:t>
      </w:r>
      <w:proofErr w:type="spellEnd"/>
      <w:r w:rsidR="691B2309" w:rsidRPr="19D3F87A">
        <w:rPr>
          <w:lang w:val="et-EE"/>
        </w:rPr>
        <w:t xml:space="preserve"> pidada</w:t>
      </w:r>
      <w:r w:rsidR="706DEAB5" w:rsidRPr="19D3F87A">
        <w:rPr>
          <w:lang w:val="et-EE"/>
        </w:rPr>
        <w:t>, ilma telkimise võimaluseta</w:t>
      </w:r>
      <w:r w:rsidR="691B2309" w:rsidRPr="19D3F87A">
        <w:rPr>
          <w:lang w:val="et-EE"/>
        </w:rPr>
        <w:t xml:space="preserve">. </w:t>
      </w:r>
      <w:r w:rsidR="1CFA02A8" w:rsidRPr="19D3F87A">
        <w:rPr>
          <w:lang w:val="et-EE"/>
        </w:rPr>
        <w:t>Grillimise kohti luua ca 8 tk</w:t>
      </w:r>
      <w:r w:rsidR="6D9E8F64" w:rsidRPr="19D3F87A">
        <w:rPr>
          <w:lang w:val="et-EE"/>
        </w:rPr>
        <w:t>, grillid peavad olema kasutatavad ainult grillsöega ning planeerida tuleb ka tuhakogumise lahendus</w:t>
      </w:r>
      <w:r w:rsidR="1CFA02A8" w:rsidRPr="19D3F87A">
        <w:rPr>
          <w:lang w:val="et-EE"/>
        </w:rPr>
        <w:t xml:space="preserve">. </w:t>
      </w:r>
      <w:r w:rsidR="749050B3" w:rsidRPr="19D3F87A">
        <w:rPr>
          <w:lang w:val="et-EE"/>
        </w:rPr>
        <w:t xml:space="preserve">Projekteeritavad pinklauad grillimisalal peavad olema varustatud tulekindla kohaga ühekordsete grillide jaoks, katusega ning ligipääsetavad. </w:t>
      </w:r>
      <w:r w:rsidR="1CFA02A8" w:rsidRPr="19D3F87A">
        <w:rPr>
          <w:lang w:val="et-EE"/>
        </w:rPr>
        <w:t>Täpne grillkohtade arv pannakse paika projekteerimise käigus, vastavalt ala võimalustele.</w:t>
      </w:r>
    </w:p>
    <w:p w14:paraId="48C04E03" w14:textId="55F7007D" w:rsidR="00F86773" w:rsidRPr="0049600D" w:rsidRDefault="284605A7" w:rsidP="19D3F87A">
      <w:pPr>
        <w:pStyle w:val="ListParagraph"/>
        <w:numPr>
          <w:ilvl w:val="0"/>
          <w:numId w:val="45"/>
        </w:numPr>
        <w:jc w:val="both"/>
        <w:rPr>
          <w:color w:val="FF0000"/>
          <w:lang w:val="et-EE"/>
        </w:rPr>
      </w:pPr>
      <w:r w:rsidRPr="61C24A80">
        <w:rPr>
          <w:lang w:val="et-EE"/>
        </w:rPr>
        <w:t>Telkimisala</w:t>
      </w:r>
      <w:r w:rsidR="19C26A5D" w:rsidRPr="61C24A80">
        <w:rPr>
          <w:lang w:val="et-EE"/>
        </w:rPr>
        <w:t>-</w:t>
      </w:r>
      <w:r w:rsidRPr="61C24A80">
        <w:rPr>
          <w:lang w:val="et-EE"/>
        </w:rPr>
        <w:t xml:space="preserve"> </w:t>
      </w:r>
      <w:r w:rsidR="25B073DC" w:rsidRPr="61C24A80">
        <w:rPr>
          <w:lang w:val="et-EE"/>
        </w:rPr>
        <w:t xml:space="preserve">ca </w:t>
      </w:r>
      <w:r w:rsidR="22FC6F7B" w:rsidRPr="61C24A80">
        <w:rPr>
          <w:lang w:val="et-EE"/>
        </w:rPr>
        <w:t xml:space="preserve">15 </w:t>
      </w:r>
      <w:r w:rsidR="7F9231CD" w:rsidRPr="61C24A80">
        <w:rPr>
          <w:lang w:val="et-EE"/>
        </w:rPr>
        <w:t xml:space="preserve">kaetud </w:t>
      </w:r>
      <w:r w:rsidR="0DA6EB0D" w:rsidRPr="61C24A80">
        <w:rPr>
          <w:lang w:val="et-EE"/>
        </w:rPr>
        <w:t xml:space="preserve">lõkkealust </w:t>
      </w:r>
      <w:r w:rsidR="7F9231CD" w:rsidRPr="61C24A80">
        <w:rPr>
          <w:lang w:val="et-EE"/>
        </w:rPr>
        <w:t>koos telkimisvõimalusega</w:t>
      </w:r>
      <w:r w:rsidR="60D4E6EE" w:rsidRPr="61C24A80">
        <w:rPr>
          <w:lang w:val="et-EE"/>
        </w:rPr>
        <w:t>.</w:t>
      </w:r>
      <w:r w:rsidR="7F9231CD" w:rsidRPr="61C24A80">
        <w:rPr>
          <w:lang w:val="et-EE"/>
        </w:rPr>
        <w:t xml:space="preserve"> </w:t>
      </w:r>
      <w:r w:rsidR="22A9A857" w:rsidRPr="61C24A80">
        <w:rPr>
          <w:lang w:val="et-EE"/>
        </w:rPr>
        <w:t>I</w:t>
      </w:r>
      <w:r w:rsidR="7F9231CD" w:rsidRPr="61C24A80">
        <w:rPr>
          <w:lang w:val="et-EE"/>
        </w:rPr>
        <w:t>ga lõ</w:t>
      </w:r>
      <w:r w:rsidR="6B6D53AE" w:rsidRPr="61C24A80">
        <w:rPr>
          <w:lang w:val="et-EE"/>
        </w:rPr>
        <w:t>kkekoha juures</w:t>
      </w:r>
      <w:r w:rsidR="511C562D" w:rsidRPr="61C24A80">
        <w:rPr>
          <w:lang w:val="et-EE"/>
        </w:rPr>
        <w:t xml:space="preserve"> peab olema</w:t>
      </w:r>
      <w:r w:rsidR="09E01135" w:rsidRPr="61C24A80">
        <w:rPr>
          <w:lang w:val="et-EE"/>
        </w:rPr>
        <w:t xml:space="preserve"> lahendatud </w:t>
      </w:r>
      <w:r w:rsidR="74DD41AC" w:rsidRPr="61C24A80">
        <w:rPr>
          <w:lang w:val="et-EE"/>
        </w:rPr>
        <w:t>lõkke tegemise ning einestamise võimalused, samuti külastajate teavitamine käitumisjuhiste ning tuleohutuse osas. Kõik t</w:t>
      </w:r>
      <w:r w:rsidR="1AD1770C" w:rsidRPr="61C24A80">
        <w:rPr>
          <w:lang w:val="et-EE"/>
        </w:rPr>
        <w:t xml:space="preserve">aristuelemendid peavad asuma tulekindlal pinnal </w:t>
      </w:r>
      <w:r w:rsidR="0FAB384A" w:rsidRPr="61C24A80">
        <w:rPr>
          <w:lang w:val="et-EE"/>
        </w:rPr>
        <w:t xml:space="preserve">ning olema </w:t>
      </w:r>
      <w:r w:rsidR="36505362" w:rsidRPr="61C24A80">
        <w:rPr>
          <w:lang w:val="et-EE"/>
        </w:rPr>
        <w:t>kohtkindlalt</w:t>
      </w:r>
      <w:r w:rsidR="0FAB384A" w:rsidRPr="61C24A80">
        <w:rPr>
          <w:lang w:val="et-EE"/>
        </w:rPr>
        <w:t xml:space="preserve"> kinnitatud</w:t>
      </w:r>
      <w:r w:rsidR="651CCC0F" w:rsidRPr="61C24A80">
        <w:rPr>
          <w:lang w:val="et-EE"/>
        </w:rPr>
        <w:t>. Lõkkekohad peavad olema ligipääsetavad ja asu</w:t>
      </w:r>
      <w:r w:rsidR="7CEF4BA5" w:rsidRPr="61C24A80">
        <w:rPr>
          <w:lang w:val="et-EE"/>
        </w:rPr>
        <w:t>ma eraldi aktiiv</w:t>
      </w:r>
      <w:r w:rsidR="033FC952" w:rsidRPr="61C24A80">
        <w:rPr>
          <w:lang w:val="et-EE"/>
        </w:rPr>
        <w:t>- ning grillimisalast</w:t>
      </w:r>
      <w:r w:rsidR="12086DA1" w:rsidRPr="61C24A80">
        <w:rPr>
          <w:lang w:val="et-EE"/>
        </w:rPr>
        <w:t xml:space="preserve"> ja õpperajast, et vältida erinevate kasutajagruppide teineteise häirimist</w:t>
      </w:r>
      <w:r w:rsidR="033FC952" w:rsidRPr="61C24A80">
        <w:rPr>
          <w:lang w:val="et-EE"/>
        </w:rPr>
        <w:t>.</w:t>
      </w:r>
      <w:r w:rsidR="4BEDB72A" w:rsidRPr="61C24A80">
        <w:rPr>
          <w:lang w:val="et-EE"/>
        </w:rPr>
        <w:t xml:space="preserve"> </w:t>
      </w:r>
      <w:r w:rsidR="582BCA18" w:rsidRPr="61C24A80">
        <w:rPr>
          <w:lang w:val="et-EE"/>
        </w:rPr>
        <w:t xml:space="preserve">Täpne telkimiskohtade arv pannakse paika projekteerimise käigus, vastavalt ala võimalustele. </w:t>
      </w:r>
    </w:p>
    <w:p w14:paraId="43CB0D04" w14:textId="1549F2B5" w:rsidR="00DE2B48" w:rsidRPr="0049600D" w:rsidRDefault="227C64A2" w:rsidP="01B78F5C">
      <w:pPr>
        <w:pStyle w:val="ListParagraph"/>
        <w:numPr>
          <w:ilvl w:val="0"/>
          <w:numId w:val="45"/>
        </w:numPr>
        <w:jc w:val="both"/>
        <w:rPr>
          <w:lang w:val="et-EE"/>
        </w:rPr>
      </w:pPr>
      <w:r w:rsidRPr="61C24A80">
        <w:rPr>
          <w:lang w:val="et-EE"/>
        </w:rPr>
        <w:t>Parkimislahendused</w:t>
      </w:r>
      <w:r w:rsidR="2E976149" w:rsidRPr="61C24A80">
        <w:rPr>
          <w:lang w:val="et-EE"/>
        </w:rPr>
        <w:t xml:space="preserve">, mis </w:t>
      </w:r>
      <w:r w:rsidR="09349239" w:rsidRPr="61C24A80">
        <w:rPr>
          <w:lang w:val="et-EE"/>
        </w:rPr>
        <w:t xml:space="preserve">oleks lahendatud ala terviklikku kasutust arvestavalt ning </w:t>
      </w:r>
      <w:r w:rsidR="2E976149" w:rsidRPr="61C24A80">
        <w:rPr>
          <w:lang w:val="et-EE"/>
        </w:rPr>
        <w:t xml:space="preserve">võimaldaks külastajate mugavat parkimist grillimis- ja piknikuala juures, telkimisala juures ning ranna-ala juures. Alal on olemas kaks parklat, mille sõidukite arv, piirded, teavituslahendused jm taristu tuleb </w:t>
      </w:r>
      <w:r w:rsidR="08FEB8B3" w:rsidRPr="61C24A80">
        <w:rPr>
          <w:lang w:val="et-EE"/>
        </w:rPr>
        <w:t xml:space="preserve">viia vastavusse uue kujunduslahendusega. Juurde tuleb planeerida </w:t>
      </w:r>
      <w:r w:rsidR="71A28684" w:rsidRPr="61C24A80">
        <w:rPr>
          <w:lang w:val="et-EE"/>
        </w:rPr>
        <w:t xml:space="preserve">täiendavaid parkimisvõimalusi, sh üks </w:t>
      </w:r>
      <w:r w:rsidR="08FEB8B3" w:rsidRPr="61C24A80">
        <w:rPr>
          <w:lang w:val="et-EE"/>
        </w:rPr>
        <w:t>uus parkimisala</w:t>
      </w:r>
      <w:r w:rsidR="334B0D07" w:rsidRPr="61C24A80">
        <w:rPr>
          <w:lang w:val="et-EE"/>
        </w:rPr>
        <w:t xml:space="preserve"> (vt asendiplaan lisas 1)</w:t>
      </w:r>
      <w:r w:rsidR="08FEB8B3" w:rsidRPr="61C24A80">
        <w:rPr>
          <w:lang w:val="et-EE"/>
        </w:rPr>
        <w:t xml:space="preserve">, mis teenindaks telkimisala külastajaid. Ühte parklasse planeeritakse ka kahe matkaauto parkimise võimalus. </w:t>
      </w:r>
      <w:r w:rsidR="328AAF73" w:rsidRPr="61C24A80">
        <w:rPr>
          <w:lang w:val="et-EE"/>
        </w:rPr>
        <w:t xml:space="preserve">Täpne parkimiskohtade arv leitakse projekteerimise käigus vastavalt ala võimalustele. </w:t>
      </w:r>
    </w:p>
    <w:p w14:paraId="56E34CEF" w14:textId="5E088FA4" w:rsidR="00566554" w:rsidRPr="006D044C" w:rsidRDefault="48C3A6AD" w:rsidP="137EBA58">
      <w:pPr>
        <w:pStyle w:val="ListParagraph"/>
        <w:numPr>
          <w:ilvl w:val="0"/>
          <w:numId w:val="45"/>
        </w:numPr>
        <w:jc w:val="both"/>
        <w:rPr>
          <w:lang w:val="et-EE"/>
        </w:rPr>
      </w:pPr>
      <w:r w:rsidRPr="770A9DC1">
        <w:rPr>
          <w:lang w:val="et-EE"/>
        </w:rPr>
        <w:t>Teenindustsoonid</w:t>
      </w:r>
      <w:r w:rsidR="33B21298" w:rsidRPr="770A9DC1">
        <w:rPr>
          <w:lang w:val="et-EE"/>
        </w:rPr>
        <w:t>, kus oleks lahendatud jäätmete liigiti kogumine</w:t>
      </w:r>
      <w:r w:rsidR="1C221DD1" w:rsidRPr="770A9DC1">
        <w:rPr>
          <w:lang w:val="et-EE"/>
        </w:rPr>
        <w:t>,</w:t>
      </w:r>
      <w:r w:rsidR="7C7BB121" w:rsidRPr="770A9DC1">
        <w:rPr>
          <w:lang w:val="et-EE"/>
        </w:rPr>
        <w:t xml:space="preserve"> käimlad ning</w:t>
      </w:r>
      <w:r w:rsidR="33B21298" w:rsidRPr="770A9DC1">
        <w:rPr>
          <w:lang w:val="et-EE"/>
        </w:rPr>
        <w:t xml:space="preserve"> lõkkepuude</w:t>
      </w:r>
      <w:r w:rsidR="401B254E" w:rsidRPr="770A9DC1">
        <w:rPr>
          <w:lang w:val="et-EE"/>
        </w:rPr>
        <w:t>ga</w:t>
      </w:r>
      <w:r w:rsidR="33B21298" w:rsidRPr="770A9DC1">
        <w:rPr>
          <w:lang w:val="et-EE"/>
        </w:rPr>
        <w:t xml:space="preserve"> varu</w:t>
      </w:r>
      <w:r w:rsidR="786B16F9" w:rsidRPr="770A9DC1">
        <w:rPr>
          <w:lang w:val="et-EE"/>
        </w:rPr>
        <w:t>sta</w:t>
      </w:r>
      <w:r w:rsidR="33B21298" w:rsidRPr="770A9DC1">
        <w:rPr>
          <w:lang w:val="et-EE"/>
        </w:rPr>
        <w:t>mine</w:t>
      </w:r>
      <w:r w:rsidR="3D7A5B4D" w:rsidRPr="770A9DC1">
        <w:rPr>
          <w:lang w:val="et-EE"/>
        </w:rPr>
        <w:t xml:space="preserve"> telkimiskohta teenindavale alale</w:t>
      </w:r>
      <w:r w:rsidR="33B21298" w:rsidRPr="770A9DC1">
        <w:rPr>
          <w:lang w:val="et-EE"/>
        </w:rPr>
        <w:t xml:space="preserve">. Teenindustsoonidesse </w:t>
      </w:r>
      <w:r w:rsidR="7795BE36" w:rsidRPr="770A9DC1">
        <w:rPr>
          <w:lang w:val="et-EE"/>
        </w:rPr>
        <w:t xml:space="preserve">sõidukitega </w:t>
      </w:r>
      <w:r w:rsidR="33B21298" w:rsidRPr="770A9DC1">
        <w:rPr>
          <w:lang w:val="et-EE"/>
        </w:rPr>
        <w:t xml:space="preserve">ligipääs peab säilima ainult teenindussõidukitele ning olema suletud külastajatele. </w:t>
      </w:r>
      <w:r w:rsidR="5EBD9C8F" w:rsidRPr="770A9DC1">
        <w:rPr>
          <w:lang w:val="et-EE"/>
        </w:rPr>
        <w:t>Teenindustsoone on planeeritud 4</w:t>
      </w:r>
      <w:r w:rsidR="3D1FA03D" w:rsidRPr="770A9DC1">
        <w:rPr>
          <w:lang w:val="et-EE"/>
        </w:rPr>
        <w:t xml:space="preserve">. </w:t>
      </w:r>
      <w:r w:rsidR="32FF448E" w:rsidRPr="770A9DC1">
        <w:rPr>
          <w:lang w:val="et-EE"/>
        </w:rPr>
        <w:t>T</w:t>
      </w:r>
      <w:r w:rsidR="3D1FA03D" w:rsidRPr="770A9DC1">
        <w:rPr>
          <w:lang w:val="et-EE"/>
        </w:rPr>
        <w:t xml:space="preserve">eenindustsoonides peavad olema lahendatud kesksed suunamis- ja </w:t>
      </w:r>
      <w:r w:rsidR="3D287A96" w:rsidRPr="770A9DC1">
        <w:rPr>
          <w:lang w:val="et-EE"/>
        </w:rPr>
        <w:t>teavitus</w:t>
      </w:r>
      <w:r w:rsidR="3D1FA03D" w:rsidRPr="770A9DC1">
        <w:rPr>
          <w:lang w:val="et-EE"/>
        </w:rPr>
        <w:t>lahend</w:t>
      </w:r>
      <w:r w:rsidR="69AC8E50" w:rsidRPr="770A9DC1">
        <w:rPr>
          <w:lang w:val="et-EE"/>
        </w:rPr>
        <w:t>used</w:t>
      </w:r>
      <w:r w:rsidR="74C30CDB" w:rsidRPr="770A9DC1">
        <w:rPr>
          <w:lang w:val="et-EE"/>
        </w:rPr>
        <w:t xml:space="preserve">, samuti käitumisjuhised. </w:t>
      </w:r>
      <w:r w:rsidR="3D1FA03D" w:rsidRPr="770A9DC1">
        <w:rPr>
          <w:lang w:val="et-EE"/>
        </w:rPr>
        <w:t xml:space="preserve"> </w:t>
      </w:r>
    </w:p>
    <w:p w14:paraId="7B1E6280" w14:textId="77777777" w:rsidR="006D044C" w:rsidRDefault="006D044C" w:rsidP="137EBA58">
      <w:pPr>
        <w:jc w:val="both"/>
        <w:rPr>
          <w:b/>
          <w:bCs/>
          <w:lang w:val="et-EE"/>
        </w:rPr>
      </w:pPr>
    </w:p>
    <w:p w14:paraId="59D1C843" w14:textId="6AA322D0" w:rsidR="770A9DC1" w:rsidRDefault="770A9DC1" w:rsidP="770A9DC1">
      <w:pPr>
        <w:jc w:val="both"/>
        <w:rPr>
          <w:b/>
          <w:bCs/>
          <w:lang w:val="et-EE"/>
        </w:rPr>
      </w:pPr>
    </w:p>
    <w:p w14:paraId="4E2B49D0" w14:textId="797A0AEB" w:rsidR="770A9DC1" w:rsidRDefault="770A9DC1" w:rsidP="770A9DC1">
      <w:pPr>
        <w:jc w:val="both"/>
        <w:rPr>
          <w:b/>
          <w:bCs/>
          <w:lang w:val="et-EE"/>
        </w:rPr>
      </w:pPr>
    </w:p>
    <w:p w14:paraId="312E0FC2" w14:textId="428BCA28" w:rsidR="006D044C" w:rsidRDefault="00193154" w:rsidP="137EBA58">
      <w:pPr>
        <w:jc w:val="both"/>
        <w:rPr>
          <w:b/>
          <w:bCs/>
          <w:lang w:val="et-EE"/>
        </w:rPr>
      </w:pPr>
      <w:r w:rsidRPr="137EBA58">
        <w:rPr>
          <w:b/>
          <w:bCs/>
          <w:lang w:val="et-EE"/>
        </w:rPr>
        <w:lastRenderedPageBreak/>
        <w:t>Huvigruppide k</w:t>
      </w:r>
      <w:r w:rsidR="006D044C" w:rsidRPr="137EBA58">
        <w:rPr>
          <w:b/>
          <w:bCs/>
          <w:lang w:val="et-EE"/>
        </w:rPr>
        <w:t>aasamine</w:t>
      </w:r>
    </w:p>
    <w:p w14:paraId="050BED1F" w14:textId="77777777" w:rsidR="006D044C" w:rsidRDefault="006D044C" w:rsidP="137EBA58">
      <w:pPr>
        <w:jc w:val="both"/>
        <w:rPr>
          <w:b/>
          <w:bCs/>
          <w:lang w:val="et-EE"/>
        </w:rPr>
      </w:pPr>
    </w:p>
    <w:p w14:paraId="2AE4C3F3" w14:textId="72A619BD" w:rsidR="006D044C" w:rsidRDefault="7E5E9303" w:rsidP="770A9DC1">
      <w:pPr>
        <w:spacing w:line="259" w:lineRule="auto"/>
        <w:jc w:val="both"/>
        <w:rPr>
          <w:lang w:val="et-EE"/>
        </w:rPr>
      </w:pPr>
      <w:r w:rsidRPr="770A9DC1">
        <w:rPr>
          <w:lang w:val="et-EE"/>
        </w:rPr>
        <w:t xml:space="preserve">Kaberneeme </w:t>
      </w:r>
      <w:r w:rsidR="64EF6FBE" w:rsidRPr="770A9DC1">
        <w:rPr>
          <w:lang w:val="et-EE"/>
        </w:rPr>
        <w:t>telkimisala</w:t>
      </w:r>
      <w:r w:rsidRPr="770A9DC1">
        <w:rPr>
          <w:lang w:val="et-EE"/>
        </w:rPr>
        <w:t xml:space="preserve"> </w:t>
      </w:r>
      <w:r w:rsidR="351FBE87" w:rsidRPr="770A9DC1">
        <w:rPr>
          <w:lang w:val="et-EE"/>
        </w:rPr>
        <w:t xml:space="preserve">on kõrgendatud avaliku huviga objekt, mis </w:t>
      </w:r>
      <w:r w:rsidRPr="770A9DC1">
        <w:rPr>
          <w:lang w:val="et-EE"/>
        </w:rPr>
        <w:t>paikneb elurajoonide läheduses</w:t>
      </w:r>
      <w:r w:rsidR="14D3772B" w:rsidRPr="770A9DC1">
        <w:rPr>
          <w:lang w:val="et-EE"/>
        </w:rPr>
        <w:t>. Projekti koostamisel kaasata</w:t>
      </w:r>
      <w:r w:rsidR="4CC19F34" w:rsidRPr="770A9DC1">
        <w:rPr>
          <w:lang w:val="et-EE"/>
        </w:rPr>
        <w:t>kse</w:t>
      </w:r>
      <w:r w:rsidR="14D3772B" w:rsidRPr="770A9DC1">
        <w:rPr>
          <w:lang w:val="et-EE"/>
        </w:rPr>
        <w:t xml:space="preserve"> nii kohalik omavalitsus kui kohalikud huvigrupid</w:t>
      </w:r>
      <w:r w:rsidR="47571B5F" w:rsidRPr="770A9DC1">
        <w:rPr>
          <w:lang w:val="et-EE"/>
        </w:rPr>
        <w:t xml:space="preserve">. </w:t>
      </w:r>
    </w:p>
    <w:p w14:paraId="19C27E02" w14:textId="6160BD49" w:rsidR="006D044C" w:rsidRDefault="4EC2616B" w:rsidP="770A9DC1">
      <w:pPr>
        <w:spacing w:line="259" w:lineRule="auto"/>
        <w:jc w:val="both"/>
        <w:rPr>
          <w:lang w:val="et-EE"/>
        </w:rPr>
      </w:pPr>
      <w:r w:rsidRPr="770A9DC1">
        <w:rPr>
          <w:lang w:val="et-EE"/>
        </w:rPr>
        <w:t xml:space="preserve">Projekteerijal on kohustus tutvustada Kaberneeme telkimisala rekonstrueerimisprojekti </w:t>
      </w:r>
      <w:r w:rsidRPr="0002228F">
        <w:rPr>
          <w:highlight w:val="yellow"/>
          <w:lang w:val="et-EE"/>
        </w:rPr>
        <w:t>eelprojekti</w:t>
      </w:r>
      <w:r w:rsidRPr="770A9DC1">
        <w:rPr>
          <w:lang w:val="et-EE"/>
        </w:rPr>
        <w:t xml:space="preserve"> </w:t>
      </w:r>
      <w:r w:rsidR="0002228F" w:rsidRPr="0002228F">
        <w:rPr>
          <w:highlight w:val="yellow"/>
          <w:lang w:val="et-EE"/>
        </w:rPr>
        <w:t>(eskiisi?)</w:t>
      </w:r>
      <w:r w:rsidR="0002228F">
        <w:rPr>
          <w:lang w:val="et-EE"/>
        </w:rPr>
        <w:t xml:space="preserve"> </w:t>
      </w:r>
      <w:r w:rsidRPr="770A9DC1">
        <w:rPr>
          <w:lang w:val="et-EE"/>
        </w:rPr>
        <w:t xml:space="preserve">staadiumis kohaliku omavalitsuse poolt korraldataval avalikul koosolekul. </w:t>
      </w:r>
      <w:r w:rsidR="47571B5F" w:rsidRPr="770A9DC1">
        <w:rPr>
          <w:lang w:val="et-EE"/>
        </w:rPr>
        <w:t xml:space="preserve">Valminud </w:t>
      </w:r>
      <w:r w:rsidR="3818EACA" w:rsidRPr="0002228F">
        <w:rPr>
          <w:highlight w:val="yellow"/>
          <w:lang w:val="et-EE"/>
        </w:rPr>
        <w:t>eel</w:t>
      </w:r>
      <w:r w:rsidR="47571B5F" w:rsidRPr="0002228F">
        <w:rPr>
          <w:highlight w:val="yellow"/>
          <w:lang w:val="et-EE"/>
        </w:rPr>
        <w:t>projekt</w:t>
      </w:r>
      <w:r w:rsidR="47571B5F" w:rsidRPr="770A9DC1">
        <w:rPr>
          <w:lang w:val="et-EE"/>
        </w:rPr>
        <w:t xml:space="preserve"> avaldatakse RMK kodulehel ning sellele kogutakse parandusettepanekuid ja tagasisidet. </w:t>
      </w:r>
    </w:p>
    <w:p w14:paraId="746F8A59" w14:textId="633B4592" w:rsidR="01B78F5C" w:rsidRDefault="01B78F5C" w:rsidP="01B78F5C">
      <w:pPr>
        <w:jc w:val="both"/>
        <w:rPr>
          <w:lang w:val="et-EE"/>
        </w:rPr>
      </w:pPr>
    </w:p>
    <w:p w14:paraId="17CC6C76" w14:textId="7515A447" w:rsidR="51C1E898" w:rsidRDefault="51C1E898" w:rsidP="01B78F5C">
      <w:pPr>
        <w:jc w:val="both"/>
        <w:rPr>
          <w:lang w:val="et-EE"/>
        </w:rPr>
      </w:pPr>
      <w:r w:rsidRPr="0002228F">
        <w:rPr>
          <w:highlight w:val="yellow"/>
          <w:lang w:val="et-EE"/>
        </w:rPr>
        <w:t>E</w:t>
      </w:r>
      <w:r w:rsidR="2735084E" w:rsidRPr="0002228F">
        <w:rPr>
          <w:highlight w:val="yellow"/>
          <w:lang w:val="et-EE"/>
        </w:rPr>
        <w:t>elprojekti</w:t>
      </w:r>
      <w:r w:rsidRPr="19D3F87A">
        <w:rPr>
          <w:lang w:val="et-EE"/>
        </w:rPr>
        <w:t xml:space="preserve"> avaliku tutvustamise järgselt analüüsitakse laekunud ettepanekuid koos tellijaga ning </w:t>
      </w:r>
      <w:r w:rsidR="2477F980" w:rsidRPr="19D3F87A">
        <w:rPr>
          <w:lang w:val="et-EE"/>
        </w:rPr>
        <w:t xml:space="preserve">muudatusettepanekuid </w:t>
      </w:r>
      <w:r w:rsidRPr="19D3F87A">
        <w:rPr>
          <w:lang w:val="et-EE"/>
        </w:rPr>
        <w:t xml:space="preserve">võimalusel </w:t>
      </w:r>
      <w:r w:rsidR="0B1A9656" w:rsidRPr="19D3F87A">
        <w:rPr>
          <w:lang w:val="et-EE"/>
        </w:rPr>
        <w:t>arvestades, koostatakse lõplik ehitusprojekt.</w:t>
      </w:r>
    </w:p>
    <w:p w14:paraId="594D641A" w14:textId="21C14D40" w:rsidR="01B78F5C" w:rsidRDefault="01B78F5C" w:rsidP="01B78F5C">
      <w:pPr>
        <w:jc w:val="both"/>
        <w:rPr>
          <w:lang w:val="et-EE"/>
        </w:rPr>
      </w:pPr>
    </w:p>
    <w:p w14:paraId="68FADE96" w14:textId="322A30DF" w:rsidR="000E78C0" w:rsidRPr="009F539A" w:rsidRDefault="0069303B" w:rsidP="137EBA58">
      <w:pPr>
        <w:jc w:val="both"/>
        <w:rPr>
          <w:i/>
          <w:iCs/>
          <w:color w:val="548DD4" w:themeColor="text2" w:themeTint="99"/>
          <w:lang w:val="et-EE"/>
        </w:rPr>
      </w:pPr>
      <w:r w:rsidRPr="137EBA58">
        <w:rPr>
          <w:b/>
          <w:bCs/>
          <w:lang w:val="et-EE"/>
        </w:rPr>
        <w:t>1.</w:t>
      </w:r>
      <w:r w:rsidR="005E575C" w:rsidRPr="137EBA58">
        <w:rPr>
          <w:b/>
          <w:bCs/>
          <w:lang w:val="et-EE"/>
        </w:rPr>
        <w:t xml:space="preserve"> TARISTU EESMÄRK ja KÜLASTUS</w:t>
      </w:r>
      <w:r w:rsidR="00846592" w:rsidRPr="137EBA58">
        <w:rPr>
          <w:b/>
          <w:bCs/>
          <w:lang w:val="et-EE"/>
        </w:rPr>
        <w:t>KOORMUS</w:t>
      </w:r>
      <w:r w:rsidR="001A01B2" w:rsidRPr="137EBA58">
        <w:rPr>
          <w:b/>
          <w:bCs/>
          <w:lang w:val="et-EE"/>
        </w:rPr>
        <w:t xml:space="preserve">   </w:t>
      </w:r>
      <w:r w:rsidR="004921C5" w:rsidRPr="137EBA58">
        <w:rPr>
          <w:i/>
          <w:iCs/>
          <w:color w:val="548DD4" w:themeColor="text2" w:themeTint="99"/>
          <w:lang w:val="et-EE"/>
        </w:rPr>
        <w:t xml:space="preserve"> </w:t>
      </w:r>
    </w:p>
    <w:p w14:paraId="6A13DF46" w14:textId="77777777" w:rsidR="000E78C0" w:rsidRPr="009F539A" w:rsidRDefault="000E78C0" w:rsidP="137EBA58">
      <w:pPr>
        <w:jc w:val="both"/>
        <w:rPr>
          <w:lang w:val="et-EE"/>
        </w:rPr>
      </w:pPr>
    </w:p>
    <w:p w14:paraId="0C96DD49" w14:textId="17CAA5B5" w:rsidR="00A14268" w:rsidRDefault="00521562" w:rsidP="01B78F5C">
      <w:pPr>
        <w:jc w:val="both"/>
        <w:rPr>
          <w:lang w:val="et-EE"/>
        </w:rPr>
      </w:pPr>
      <w:r w:rsidRPr="137EBA58">
        <w:rPr>
          <w:lang w:val="et-EE"/>
        </w:rPr>
        <w:t xml:space="preserve">Kaberneeme </w:t>
      </w:r>
      <w:r w:rsidR="5D81CF94" w:rsidRPr="137EBA58">
        <w:rPr>
          <w:lang w:val="et-EE"/>
        </w:rPr>
        <w:t>telkimisala</w:t>
      </w:r>
      <w:r w:rsidR="00B4043F" w:rsidRPr="137EBA58">
        <w:rPr>
          <w:lang w:val="et-EE"/>
        </w:rPr>
        <w:t xml:space="preserve"> on a</w:t>
      </w:r>
      <w:r w:rsidR="00846233" w:rsidRPr="137EBA58">
        <w:rPr>
          <w:lang w:val="et-EE"/>
        </w:rPr>
        <w:t>valikus kasutuses</w:t>
      </w:r>
      <w:r w:rsidR="00B4043F" w:rsidRPr="137EBA58">
        <w:rPr>
          <w:lang w:val="et-EE"/>
        </w:rPr>
        <w:t xml:space="preserve"> olev külastusobjekt</w:t>
      </w:r>
      <w:r w:rsidR="00A14268" w:rsidRPr="137EBA58">
        <w:rPr>
          <w:lang w:val="et-EE"/>
        </w:rPr>
        <w:t>.</w:t>
      </w:r>
      <w:r w:rsidR="002B1D62" w:rsidRPr="137EBA58">
        <w:rPr>
          <w:lang w:val="et-EE"/>
        </w:rPr>
        <w:t xml:space="preserve"> </w:t>
      </w:r>
      <w:r w:rsidR="00BD528E" w:rsidRPr="137EBA58">
        <w:rPr>
          <w:lang w:val="et-EE"/>
        </w:rPr>
        <w:t xml:space="preserve">Planeeritava rekonstrueerimisprojekti eesmärk on kasvava külastusmahu </w:t>
      </w:r>
      <w:r w:rsidR="00CF2ECF" w:rsidRPr="137EBA58">
        <w:rPr>
          <w:lang w:val="et-EE"/>
        </w:rPr>
        <w:t xml:space="preserve">juures </w:t>
      </w:r>
      <w:r w:rsidR="00F53D77" w:rsidRPr="137EBA58">
        <w:rPr>
          <w:lang w:val="et-EE"/>
        </w:rPr>
        <w:t>keskkonnamõju vähendamine ning erinevate</w:t>
      </w:r>
      <w:r w:rsidR="00CF2ECF" w:rsidRPr="137EBA58">
        <w:rPr>
          <w:lang w:val="et-EE"/>
        </w:rPr>
        <w:t>le külastajagruppidele parema külastajakogemuse võimaldamine</w:t>
      </w:r>
      <w:r w:rsidR="00D738D9" w:rsidRPr="137EBA58">
        <w:rPr>
          <w:lang w:val="et-EE"/>
        </w:rPr>
        <w:t xml:space="preserve">. </w:t>
      </w:r>
    </w:p>
    <w:p w14:paraId="7EBE8F08" w14:textId="77777777" w:rsidR="00D738D9" w:rsidRPr="0011175B" w:rsidRDefault="00D738D9" w:rsidP="137EBA58">
      <w:pPr>
        <w:jc w:val="both"/>
        <w:rPr>
          <w:color w:val="00B050"/>
          <w:lang w:val="et-EE"/>
        </w:rPr>
      </w:pPr>
    </w:p>
    <w:p w14:paraId="2F96F8E1" w14:textId="27DC74B0" w:rsidR="004921C5" w:rsidRPr="0011175B" w:rsidRDefault="75F9AEF6" w:rsidP="01B78F5C">
      <w:pPr>
        <w:jc w:val="both"/>
        <w:rPr>
          <w:lang w:val="et-EE"/>
        </w:rPr>
      </w:pPr>
      <w:r w:rsidRPr="3669079D">
        <w:rPr>
          <w:lang w:val="et-EE"/>
        </w:rPr>
        <w:t xml:space="preserve">RMK külastusmahuseire andmetel </w:t>
      </w:r>
      <w:r w:rsidR="05C8A9C0" w:rsidRPr="3669079D">
        <w:rPr>
          <w:lang w:val="et-EE"/>
        </w:rPr>
        <w:t>jääb aastane külastusmaht alal</w:t>
      </w:r>
      <w:r w:rsidR="022E1EED" w:rsidRPr="3669079D">
        <w:rPr>
          <w:lang w:val="et-EE"/>
        </w:rPr>
        <w:t xml:space="preserve"> </w:t>
      </w:r>
      <w:r w:rsidR="60F542BB" w:rsidRPr="3669079D">
        <w:rPr>
          <w:lang w:val="et-EE"/>
        </w:rPr>
        <w:t>25</w:t>
      </w:r>
      <w:r w:rsidR="022E1EED" w:rsidRPr="3669079D">
        <w:rPr>
          <w:lang w:val="et-EE"/>
        </w:rPr>
        <w:t xml:space="preserve"> 000</w:t>
      </w:r>
      <w:r w:rsidR="75B63023" w:rsidRPr="3669079D">
        <w:rPr>
          <w:lang w:val="et-EE"/>
        </w:rPr>
        <w:t xml:space="preserve"> – 45 000 külastuse piiresse</w:t>
      </w:r>
      <w:r w:rsidR="2D1BAF61" w:rsidRPr="3669079D">
        <w:rPr>
          <w:lang w:val="et-EE"/>
        </w:rPr>
        <w:t xml:space="preserve">. </w:t>
      </w:r>
      <w:r w:rsidRPr="3669079D">
        <w:rPr>
          <w:lang w:val="et-EE"/>
        </w:rPr>
        <w:t xml:space="preserve">Külastuse iseloom on mitmekülgne </w:t>
      </w:r>
      <w:r w:rsidR="790E0586" w:rsidRPr="3669079D">
        <w:rPr>
          <w:lang w:val="et-EE"/>
        </w:rPr>
        <w:t>–</w:t>
      </w:r>
      <w:r w:rsidRPr="3669079D">
        <w:rPr>
          <w:lang w:val="et-EE"/>
        </w:rPr>
        <w:t xml:space="preserve"> </w:t>
      </w:r>
      <w:r w:rsidR="790E0586" w:rsidRPr="3669079D">
        <w:rPr>
          <w:lang w:val="et-EE"/>
        </w:rPr>
        <w:t xml:space="preserve">looduse </w:t>
      </w:r>
      <w:r w:rsidR="3D19979F" w:rsidRPr="3669079D">
        <w:rPr>
          <w:lang w:val="et-EE"/>
        </w:rPr>
        <w:t>tunnetamine, perega aja veetmine</w:t>
      </w:r>
      <w:r w:rsidR="56B1A680" w:rsidRPr="3669079D">
        <w:rPr>
          <w:lang w:val="et-EE"/>
        </w:rPr>
        <w:t xml:space="preserve">, ilusate maastike nautimine ning stressi maandamine. </w:t>
      </w:r>
      <w:r w:rsidR="5FC29AFB" w:rsidRPr="3669079D">
        <w:rPr>
          <w:lang w:val="et-EE"/>
        </w:rPr>
        <w:t>Parema ü</w:t>
      </w:r>
      <w:r w:rsidR="0A4EF446" w:rsidRPr="3669079D">
        <w:rPr>
          <w:lang w:val="et-EE"/>
        </w:rPr>
        <w:t xml:space="preserve">levaate külastajaprofiilist </w:t>
      </w:r>
      <w:r w:rsidR="5D484413" w:rsidRPr="3669079D">
        <w:rPr>
          <w:lang w:val="et-EE"/>
        </w:rPr>
        <w:t>annab</w:t>
      </w:r>
      <w:r w:rsidR="0A4EF446" w:rsidRPr="3669079D">
        <w:rPr>
          <w:lang w:val="et-EE"/>
        </w:rPr>
        <w:t xml:space="preserve"> </w:t>
      </w:r>
      <w:hyperlink r:id="rId8">
        <w:r w:rsidR="49A1996B" w:rsidRPr="3669079D">
          <w:rPr>
            <w:rStyle w:val="Hyperlink"/>
            <w:lang w:val="et-EE"/>
          </w:rPr>
          <w:t>Põhja-Eesti puhkeala 2021.</w:t>
        </w:r>
        <w:r w:rsidR="0A4EF446" w:rsidRPr="3669079D">
          <w:rPr>
            <w:rStyle w:val="Hyperlink"/>
            <w:lang w:val="et-EE"/>
          </w:rPr>
          <w:t xml:space="preserve"> aasta külastajauuringu</w:t>
        </w:r>
        <w:r w:rsidR="01FE8164" w:rsidRPr="3669079D">
          <w:rPr>
            <w:rStyle w:val="Hyperlink"/>
            <w:lang w:val="et-EE"/>
          </w:rPr>
          <w:t xml:space="preserve"> ar</w:t>
        </w:r>
        <w:r w:rsidR="40168A68" w:rsidRPr="3669079D">
          <w:rPr>
            <w:rStyle w:val="Hyperlink"/>
            <w:lang w:val="et-EE"/>
          </w:rPr>
          <w:t>uanne</w:t>
        </w:r>
        <w:r w:rsidR="01FE8164" w:rsidRPr="3669079D">
          <w:rPr>
            <w:rStyle w:val="Hyperlink"/>
            <w:lang w:val="et-EE"/>
          </w:rPr>
          <w:t>.</w:t>
        </w:r>
      </w:hyperlink>
      <w:r w:rsidR="01FE8164" w:rsidRPr="3669079D">
        <w:rPr>
          <w:lang w:val="et-EE"/>
        </w:rPr>
        <w:t xml:space="preserve"> </w:t>
      </w:r>
    </w:p>
    <w:p w14:paraId="052937CB" w14:textId="77777777" w:rsidR="004256C9" w:rsidRPr="009F539A" w:rsidRDefault="004256C9" w:rsidP="137EBA58">
      <w:pPr>
        <w:jc w:val="both"/>
        <w:rPr>
          <w:lang w:val="et-EE"/>
        </w:rPr>
      </w:pPr>
    </w:p>
    <w:p w14:paraId="3A29504A" w14:textId="6BA33BF9" w:rsidR="01B78F5C" w:rsidRDefault="3F3D4C3B" w:rsidP="770A9DC1">
      <w:pPr>
        <w:jc w:val="both"/>
        <w:rPr>
          <w:lang w:val="et-EE"/>
        </w:rPr>
      </w:pPr>
      <w:r w:rsidRPr="770A9DC1">
        <w:rPr>
          <w:lang w:val="et-EE"/>
        </w:rPr>
        <w:t xml:space="preserve">Planeeritava külastustaristu eesmärk on </w:t>
      </w:r>
      <w:r w:rsidR="30D0D8A7" w:rsidRPr="770A9DC1">
        <w:rPr>
          <w:lang w:val="et-EE"/>
        </w:rPr>
        <w:t xml:space="preserve">Kaberneeme telkimisalal </w:t>
      </w:r>
      <w:r w:rsidR="479768B2" w:rsidRPr="770A9DC1">
        <w:rPr>
          <w:lang w:val="et-EE"/>
        </w:rPr>
        <w:t>erinevatele</w:t>
      </w:r>
      <w:r w:rsidR="2400AD12" w:rsidRPr="770A9DC1">
        <w:rPr>
          <w:lang w:val="et-EE"/>
        </w:rPr>
        <w:t xml:space="preserve"> </w:t>
      </w:r>
      <w:r w:rsidRPr="770A9DC1">
        <w:rPr>
          <w:lang w:val="et-EE"/>
        </w:rPr>
        <w:t>kasutajagruppide</w:t>
      </w:r>
      <w:r w:rsidR="7266D3A0" w:rsidRPr="770A9DC1">
        <w:rPr>
          <w:lang w:val="et-EE"/>
        </w:rPr>
        <w:t>le</w:t>
      </w:r>
      <w:r w:rsidRPr="770A9DC1">
        <w:rPr>
          <w:lang w:val="et-EE"/>
        </w:rPr>
        <w:t xml:space="preserve"> </w:t>
      </w:r>
      <w:r w:rsidR="342CBD14" w:rsidRPr="770A9DC1">
        <w:rPr>
          <w:lang w:val="et-EE"/>
        </w:rPr>
        <w:t>looduses viibimise tervikliku kogemuse võimaldamine</w:t>
      </w:r>
      <w:r w:rsidR="41C4EC0F" w:rsidRPr="770A9DC1">
        <w:rPr>
          <w:lang w:val="et-EE"/>
        </w:rPr>
        <w:t>, vähendades</w:t>
      </w:r>
      <w:r w:rsidR="495BA6D9" w:rsidRPr="770A9DC1">
        <w:rPr>
          <w:lang w:val="et-EE"/>
        </w:rPr>
        <w:t xml:space="preserve"> </w:t>
      </w:r>
      <w:r w:rsidR="326E8D51" w:rsidRPr="770A9DC1">
        <w:rPr>
          <w:lang w:val="et-EE"/>
        </w:rPr>
        <w:t xml:space="preserve">seejuures </w:t>
      </w:r>
      <w:r w:rsidR="495BA6D9" w:rsidRPr="770A9DC1">
        <w:rPr>
          <w:lang w:val="et-EE"/>
        </w:rPr>
        <w:t>kasutuse</w:t>
      </w:r>
      <w:r w:rsidR="41C4EC0F" w:rsidRPr="770A9DC1">
        <w:rPr>
          <w:lang w:val="et-EE"/>
        </w:rPr>
        <w:t xml:space="preserve"> negatiivset mõju keskkonnale.</w:t>
      </w:r>
      <w:r w:rsidR="7A715540" w:rsidRPr="770A9DC1">
        <w:rPr>
          <w:lang w:val="et-EE"/>
        </w:rPr>
        <w:t xml:space="preserve"> </w:t>
      </w:r>
      <w:r w:rsidR="28BABCE6" w:rsidRPr="770A9DC1">
        <w:rPr>
          <w:lang w:val="et-EE"/>
        </w:rPr>
        <w:t xml:space="preserve">Ala on planeeritud </w:t>
      </w:r>
      <w:proofErr w:type="spellStart"/>
      <w:r w:rsidR="28BABCE6" w:rsidRPr="770A9DC1">
        <w:rPr>
          <w:lang w:val="et-EE"/>
        </w:rPr>
        <w:t>tsoneerida</w:t>
      </w:r>
      <w:proofErr w:type="spellEnd"/>
      <w:r w:rsidR="28BABCE6" w:rsidRPr="770A9DC1">
        <w:rPr>
          <w:lang w:val="et-EE"/>
        </w:rPr>
        <w:t xml:space="preserve"> vastavalt kasutuse otstarbele ning külastajapro</w:t>
      </w:r>
      <w:r w:rsidR="70E0DC8A" w:rsidRPr="770A9DC1">
        <w:rPr>
          <w:lang w:val="et-EE"/>
        </w:rPr>
        <w:t>f</w:t>
      </w:r>
      <w:r w:rsidR="28BABCE6" w:rsidRPr="770A9DC1">
        <w:rPr>
          <w:lang w:val="et-EE"/>
        </w:rPr>
        <w:t>iilile, v</w:t>
      </w:r>
      <w:r w:rsidR="7A715540" w:rsidRPr="770A9DC1">
        <w:rPr>
          <w:lang w:val="et-EE"/>
        </w:rPr>
        <w:t>ältimaks konflikti erineva</w:t>
      </w:r>
      <w:r w:rsidR="326D23BA" w:rsidRPr="770A9DC1">
        <w:rPr>
          <w:lang w:val="et-EE"/>
        </w:rPr>
        <w:t>te</w:t>
      </w:r>
      <w:r w:rsidR="38B17861" w:rsidRPr="770A9DC1">
        <w:rPr>
          <w:lang w:val="et-EE"/>
        </w:rPr>
        <w:t xml:space="preserve"> kasutajagruppide vahel</w:t>
      </w:r>
      <w:r w:rsidR="116FDA60" w:rsidRPr="770A9DC1">
        <w:rPr>
          <w:lang w:val="et-EE"/>
        </w:rPr>
        <w:t>. Uue lahendusega on eesmärk luua</w:t>
      </w:r>
      <w:r w:rsidR="672DDB87" w:rsidRPr="770A9DC1">
        <w:rPr>
          <w:lang w:val="et-EE"/>
        </w:rPr>
        <w:t xml:space="preserve"> </w:t>
      </w:r>
      <w:r w:rsidR="116FDA60" w:rsidRPr="770A9DC1">
        <w:rPr>
          <w:lang w:val="et-EE"/>
        </w:rPr>
        <w:t>alale</w:t>
      </w:r>
      <w:r w:rsidR="5FA9B93E" w:rsidRPr="770A9DC1">
        <w:rPr>
          <w:lang w:val="et-EE"/>
        </w:rPr>
        <w:t xml:space="preserve"> rannapuhkuse,-</w:t>
      </w:r>
      <w:r w:rsidR="3D89AD13" w:rsidRPr="770A9DC1">
        <w:rPr>
          <w:lang w:val="et-EE"/>
        </w:rPr>
        <w:t xml:space="preserve"> aktiivpuhkuse,- telkimise,- grill</w:t>
      </w:r>
      <w:r w:rsidR="3DFEAEDF" w:rsidRPr="770A9DC1">
        <w:rPr>
          <w:lang w:val="et-EE"/>
        </w:rPr>
        <w:t>i</w:t>
      </w:r>
      <w:r w:rsidR="3D89AD13" w:rsidRPr="770A9DC1">
        <w:rPr>
          <w:lang w:val="et-EE"/>
        </w:rPr>
        <w:t>mise</w:t>
      </w:r>
      <w:r w:rsidR="2A4E8D50" w:rsidRPr="770A9DC1">
        <w:rPr>
          <w:lang w:val="et-EE"/>
        </w:rPr>
        <w:t>- ja pikniku</w:t>
      </w:r>
      <w:r w:rsidR="3D89AD13" w:rsidRPr="770A9DC1">
        <w:rPr>
          <w:lang w:val="et-EE"/>
        </w:rPr>
        <w:t xml:space="preserve"> alad</w:t>
      </w:r>
      <w:r w:rsidR="1549F4B0" w:rsidRPr="770A9DC1">
        <w:rPr>
          <w:lang w:val="et-EE"/>
        </w:rPr>
        <w:t xml:space="preserve"> ning ala teenindamiseks vajalikud tsoonid</w:t>
      </w:r>
      <w:r w:rsidR="3D89AD13" w:rsidRPr="770A9DC1">
        <w:rPr>
          <w:lang w:val="et-EE"/>
        </w:rPr>
        <w:t>.</w:t>
      </w:r>
      <w:r w:rsidR="48218415" w:rsidRPr="770A9DC1">
        <w:rPr>
          <w:lang w:val="et-EE"/>
        </w:rPr>
        <w:t xml:space="preserve"> </w:t>
      </w:r>
      <w:r w:rsidR="276759FB" w:rsidRPr="770A9DC1">
        <w:rPr>
          <w:lang w:val="et-EE"/>
        </w:rPr>
        <w:t xml:space="preserve">Alale planeeritakse ka õpperada, mille eesmärgiks on jagada loodusteavet ning pakkuda tegevust ala külastades. </w:t>
      </w:r>
    </w:p>
    <w:p w14:paraId="5AF428CD" w14:textId="44BF785D" w:rsidR="3C54A6CB" w:rsidRDefault="3C54A6CB" w:rsidP="770A9DC1">
      <w:pPr>
        <w:jc w:val="both"/>
        <w:rPr>
          <w:lang w:val="et-EE"/>
        </w:rPr>
      </w:pPr>
    </w:p>
    <w:p w14:paraId="32823CFC" w14:textId="4D837695" w:rsidR="4EB2C539" w:rsidRDefault="6E4EF1B7" w:rsidP="770A9DC1">
      <w:pPr>
        <w:jc w:val="both"/>
        <w:rPr>
          <w:lang w:val="et-EE"/>
        </w:rPr>
      </w:pPr>
      <w:r w:rsidRPr="770A9DC1">
        <w:rPr>
          <w:lang w:val="et-EE"/>
        </w:rPr>
        <w:t xml:space="preserve">Parkimislahenduse uuendamise </w:t>
      </w:r>
      <w:r w:rsidR="5012B2A0" w:rsidRPr="770A9DC1">
        <w:rPr>
          <w:lang w:val="et-EE"/>
        </w:rPr>
        <w:t xml:space="preserve">eesmärk </w:t>
      </w:r>
      <w:r w:rsidR="3D63FB0D" w:rsidRPr="770A9DC1">
        <w:rPr>
          <w:lang w:val="et-EE"/>
        </w:rPr>
        <w:t xml:space="preserve">on </w:t>
      </w:r>
      <w:r w:rsidR="5012B2A0" w:rsidRPr="770A9DC1">
        <w:rPr>
          <w:lang w:val="et-EE"/>
        </w:rPr>
        <w:t xml:space="preserve">piirata </w:t>
      </w:r>
      <w:r w:rsidR="354AF4AF" w:rsidRPr="770A9DC1">
        <w:rPr>
          <w:lang w:val="et-EE"/>
        </w:rPr>
        <w:t xml:space="preserve">alale </w:t>
      </w:r>
      <w:r w:rsidR="5012B2A0" w:rsidRPr="770A9DC1">
        <w:rPr>
          <w:lang w:val="et-EE"/>
        </w:rPr>
        <w:t>ligipääs sõidu</w:t>
      </w:r>
      <w:r w:rsidR="06735F04" w:rsidRPr="770A9DC1">
        <w:rPr>
          <w:lang w:val="et-EE"/>
        </w:rPr>
        <w:t>kitega</w:t>
      </w:r>
      <w:r w:rsidR="74734CE8" w:rsidRPr="770A9DC1">
        <w:rPr>
          <w:lang w:val="et-EE"/>
        </w:rPr>
        <w:t xml:space="preserve"> ning planeerida uus parkimisala</w:t>
      </w:r>
      <w:r w:rsidR="06735F04" w:rsidRPr="770A9DC1">
        <w:rPr>
          <w:lang w:val="et-EE"/>
        </w:rPr>
        <w:t xml:space="preserve"> telkimisala</w:t>
      </w:r>
      <w:r w:rsidR="65D3C098" w:rsidRPr="770A9DC1">
        <w:rPr>
          <w:lang w:val="et-EE"/>
        </w:rPr>
        <w:t xml:space="preserve"> teenindamiseks. K</w:t>
      </w:r>
      <w:r w:rsidR="06735F04" w:rsidRPr="770A9DC1">
        <w:rPr>
          <w:lang w:val="et-EE"/>
        </w:rPr>
        <w:t xml:space="preserve">ahe olemasoleva parkla </w:t>
      </w:r>
      <w:r w:rsidR="7BDE1A4B" w:rsidRPr="770A9DC1">
        <w:rPr>
          <w:lang w:val="et-EE"/>
        </w:rPr>
        <w:t>taristu viiakse projekteerimise raames vastavusse uue kujunduslahendusega, luuakse eraldi märgistatud ala kahele matkaautole</w:t>
      </w:r>
      <w:r w:rsidR="335AAC2D" w:rsidRPr="770A9DC1">
        <w:rPr>
          <w:lang w:val="et-EE"/>
        </w:rPr>
        <w:t xml:space="preserve">. Olemasolevatelt teedelt ning parkimisaladelt </w:t>
      </w:r>
      <w:r w:rsidR="6BC04643" w:rsidRPr="770A9DC1">
        <w:rPr>
          <w:lang w:val="et-EE"/>
        </w:rPr>
        <w:t>piiratakse sõidukitega pääs jalakäijate alale</w:t>
      </w:r>
      <w:r w:rsidR="1F193EF4" w:rsidRPr="770A9DC1">
        <w:rPr>
          <w:lang w:val="et-EE"/>
        </w:rPr>
        <w:t xml:space="preserve"> ning planeeritakse tõkkepuuga suletav ligipääs hooldussõidukitele</w:t>
      </w:r>
      <w:r w:rsidR="6BC04643" w:rsidRPr="770A9DC1">
        <w:rPr>
          <w:lang w:val="et-EE"/>
        </w:rPr>
        <w:t xml:space="preserve">. </w:t>
      </w:r>
      <w:r w:rsidR="0A2AF956" w:rsidRPr="770A9DC1">
        <w:rPr>
          <w:lang w:val="et-EE"/>
        </w:rPr>
        <w:t>Parklatest ja ala sees on eesmärk lahendada külastajate suunamine terviklikult, samuti planeerida tulevase õpperaja alguspunkt nin</w:t>
      </w:r>
      <w:r w:rsidR="69F1CE84" w:rsidRPr="770A9DC1">
        <w:rPr>
          <w:lang w:val="et-EE"/>
        </w:rPr>
        <w:t xml:space="preserve">g selles paiknev taristu ja rajale suunamine. </w:t>
      </w:r>
    </w:p>
    <w:p w14:paraId="1B78BAC1" w14:textId="772D7C96" w:rsidR="3C54A6CB" w:rsidRDefault="3C54A6CB" w:rsidP="770A9DC1">
      <w:pPr>
        <w:jc w:val="both"/>
        <w:rPr>
          <w:lang w:val="et-EE"/>
        </w:rPr>
      </w:pPr>
    </w:p>
    <w:p w14:paraId="7F32ED9A" w14:textId="75E1E920" w:rsidR="00CB3C1E" w:rsidRDefault="621FA798" w:rsidP="770A9DC1">
      <w:pPr>
        <w:jc w:val="both"/>
        <w:rPr>
          <w:color w:val="548DD4" w:themeColor="text2" w:themeTint="99"/>
          <w:lang w:val="et-EE"/>
        </w:rPr>
      </w:pPr>
      <w:r w:rsidRPr="770A9DC1">
        <w:rPr>
          <w:lang w:val="et-EE"/>
        </w:rPr>
        <w:t>Grillimis</w:t>
      </w:r>
      <w:r w:rsidR="017FEDB3" w:rsidRPr="770A9DC1">
        <w:rPr>
          <w:lang w:val="et-EE"/>
        </w:rPr>
        <w:t>e- ja piknikuala</w:t>
      </w:r>
      <w:r w:rsidRPr="770A9DC1">
        <w:rPr>
          <w:lang w:val="et-EE"/>
        </w:rPr>
        <w:t xml:space="preserve"> on planeeritud ala läänekülge ning on eesmärgiga pakkuda päevakülastajale võimalust looduses aega veeta ning </w:t>
      </w:r>
      <w:proofErr w:type="spellStart"/>
      <w:r w:rsidRPr="770A9DC1">
        <w:rPr>
          <w:lang w:val="et-EE"/>
        </w:rPr>
        <w:t>piknikku</w:t>
      </w:r>
      <w:proofErr w:type="spellEnd"/>
      <w:r w:rsidRPr="770A9DC1">
        <w:rPr>
          <w:lang w:val="et-EE"/>
        </w:rPr>
        <w:t xml:space="preserve"> pidada. G</w:t>
      </w:r>
      <w:r w:rsidR="0F9D75FA" w:rsidRPr="770A9DC1">
        <w:rPr>
          <w:lang w:val="et-EE"/>
        </w:rPr>
        <w:t>rillkohad peaks olema planeeritud eraldiseisva alana, mittepõleva aluspinnaga</w:t>
      </w:r>
      <w:r w:rsidR="3CA4F829" w:rsidRPr="770A9DC1">
        <w:rPr>
          <w:lang w:val="et-EE"/>
        </w:rPr>
        <w:t xml:space="preserve">. </w:t>
      </w:r>
      <w:r w:rsidR="68F0A412" w:rsidRPr="770A9DC1">
        <w:rPr>
          <w:lang w:val="et-EE"/>
        </w:rPr>
        <w:t xml:space="preserve">Grillimise ja piknikuala taristu hulka kuuluvad grillid ning katusega pink-lauad. </w:t>
      </w:r>
      <w:r w:rsidR="3CA4F829" w:rsidRPr="770A9DC1">
        <w:rPr>
          <w:lang w:val="et-EE"/>
        </w:rPr>
        <w:t xml:space="preserve">Planeeritavad grillid peavad olema kohtkindad, vandaalikindlad ja </w:t>
      </w:r>
      <w:r w:rsidR="0F9D75FA" w:rsidRPr="770A9DC1">
        <w:rPr>
          <w:lang w:val="et-EE"/>
        </w:rPr>
        <w:t xml:space="preserve">vastupidavad nii ilmastikule kui suurele kasutuskoormusele. </w:t>
      </w:r>
      <w:r w:rsidR="2DD3E23F" w:rsidRPr="770A9DC1">
        <w:rPr>
          <w:lang w:val="et-EE"/>
        </w:rPr>
        <w:t xml:space="preserve">Grillimisala teenindustsoonis peab olema lahendatud </w:t>
      </w:r>
      <w:r w:rsidR="357C038B" w:rsidRPr="770A9DC1">
        <w:rPr>
          <w:lang w:val="et-EE"/>
        </w:rPr>
        <w:t xml:space="preserve">ka </w:t>
      </w:r>
      <w:r w:rsidR="2DD3E23F" w:rsidRPr="770A9DC1">
        <w:rPr>
          <w:lang w:val="et-EE"/>
        </w:rPr>
        <w:t xml:space="preserve">tuha kogumise lahendus. </w:t>
      </w:r>
      <w:r w:rsidR="5A014BCB" w:rsidRPr="770A9DC1">
        <w:rPr>
          <w:lang w:val="et-EE"/>
        </w:rPr>
        <w:t xml:space="preserve">Ala peab olema varustatud infotahvlitega piisavas mahus, mis tagaks külastajate teavitamise ala </w:t>
      </w:r>
      <w:proofErr w:type="spellStart"/>
      <w:r w:rsidR="5A014BCB" w:rsidRPr="770A9DC1">
        <w:rPr>
          <w:lang w:val="et-EE"/>
        </w:rPr>
        <w:t>tsoneeringust</w:t>
      </w:r>
      <w:proofErr w:type="spellEnd"/>
      <w:r w:rsidR="5A014BCB" w:rsidRPr="770A9DC1">
        <w:rPr>
          <w:lang w:val="et-EE"/>
        </w:rPr>
        <w:t xml:space="preserve">/skeemist ning kodukorra reeglitest. </w:t>
      </w:r>
      <w:r w:rsidR="288FA2DA" w:rsidRPr="770A9DC1">
        <w:rPr>
          <w:lang w:val="et-EE"/>
        </w:rPr>
        <w:t>Piknikukohtade loomisel on vajalik arvestada ka ühekordsete grillide kasutamis</w:t>
      </w:r>
      <w:r w:rsidR="3987C5F9" w:rsidRPr="770A9DC1">
        <w:rPr>
          <w:lang w:val="et-EE"/>
        </w:rPr>
        <w:t xml:space="preserve">ega. </w:t>
      </w:r>
    </w:p>
    <w:p w14:paraId="29EC3CC0" w14:textId="64F264BB" w:rsidR="3C54A6CB" w:rsidRDefault="3C54A6CB" w:rsidP="3C54A6CB">
      <w:pPr>
        <w:jc w:val="both"/>
        <w:rPr>
          <w:lang w:val="et-EE"/>
        </w:rPr>
      </w:pPr>
    </w:p>
    <w:p w14:paraId="3AC36C93" w14:textId="3AE38853" w:rsidR="08D733E3" w:rsidRDefault="36091BA0" w:rsidP="3C54A6CB">
      <w:pPr>
        <w:jc w:val="both"/>
        <w:rPr>
          <w:lang w:val="et-EE"/>
        </w:rPr>
      </w:pPr>
      <w:r w:rsidRPr="770A9DC1">
        <w:rPr>
          <w:lang w:val="et-EE"/>
        </w:rPr>
        <w:t>Telkimisala uuendamise eesmärk on tagada külastajatele võimalus looduses puhata ning vähendada ebaseaduslike lõk</w:t>
      </w:r>
      <w:r w:rsidR="7F2FD363" w:rsidRPr="770A9DC1">
        <w:rPr>
          <w:lang w:val="et-EE"/>
        </w:rPr>
        <w:t>ete tegemist</w:t>
      </w:r>
      <w:r w:rsidR="33A02292" w:rsidRPr="770A9DC1">
        <w:rPr>
          <w:lang w:val="et-EE"/>
        </w:rPr>
        <w:t xml:space="preserve"> ning maastikul sõidukitega liikumisest tulevat maastikukahju. Telkimisala taristu hulka kuuluvad kattega lõk</w:t>
      </w:r>
      <w:r w:rsidR="645E3028" w:rsidRPr="770A9DC1">
        <w:rPr>
          <w:lang w:val="et-EE"/>
        </w:rPr>
        <w:t xml:space="preserve">kekolud, katusega pink-lauad ning ala peab olema varustatud infotahvlitega piisavas mahus, mis tagaks külastajate teavitamise ala </w:t>
      </w:r>
      <w:r w:rsidR="645E3028" w:rsidRPr="770A9DC1">
        <w:rPr>
          <w:lang w:val="et-EE"/>
        </w:rPr>
        <w:lastRenderedPageBreak/>
        <w:t>skeemist ning kodukorra reeglitest</w:t>
      </w:r>
      <w:r w:rsidR="2231B487" w:rsidRPr="770A9DC1">
        <w:rPr>
          <w:lang w:val="et-EE"/>
        </w:rPr>
        <w:t xml:space="preserve">. </w:t>
      </w:r>
      <w:r w:rsidR="14DB64FA" w:rsidRPr="770A9DC1">
        <w:rPr>
          <w:lang w:val="et-EE"/>
        </w:rPr>
        <w:t xml:space="preserve">Telkimisala teenindustsoonis peaks olema võimalus ala lõkkepuudega varustada. </w:t>
      </w:r>
    </w:p>
    <w:p w14:paraId="3F6DFA75" w14:textId="7F211B9C" w:rsidR="568C3D2B" w:rsidRDefault="568C3D2B" w:rsidP="568C3D2B">
      <w:pPr>
        <w:jc w:val="both"/>
        <w:rPr>
          <w:lang w:val="et-EE"/>
        </w:rPr>
      </w:pPr>
    </w:p>
    <w:p w14:paraId="2645045B" w14:textId="489EBD0C" w:rsidR="5D20BF5F" w:rsidRDefault="5D20BF5F" w:rsidP="568C3D2B">
      <w:pPr>
        <w:jc w:val="both"/>
        <w:rPr>
          <w:lang w:val="et-EE"/>
        </w:rPr>
      </w:pPr>
      <w:r w:rsidRPr="568C3D2B">
        <w:rPr>
          <w:lang w:val="et-EE"/>
        </w:rPr>
        <w:t xml:space="preserve">Telkimisala läheduses on planeeritud aktiivse tegevuse tsoon, kus on võimalus loodusteavet jagada ning pakkuda peredele aktiivseks tegevuseks võimalusi. </w:t>
      </w:r>
    </w:p>
    <w:p w14:paraId="2F3C696F" w14:textId="0E06291E" w:rsidR="137EBA58" w:rsidRDefault="137EBA58" w:rsidP="137EBA58">
      <w:pPr>
        <w:jc w:val="both"/>
        <w:rPr>
          <w:lang w:val="et-EE"/>
        </w:rPr>
      </w:pPr>
    </w:p>
    <w:p w14:paraId="791F36E4" w14:textId="39F20278" w:rsidR="05E50682" w:rsidRDefault="3A342C3C" w:rsidP="137EBA58">
      <w:pPr>
        <w:jc w:val="both"/>
        <w:rPr>
          <w:lang w:val="et-EE"/>
        </w:rPr>
      </w:pPr>
      <w:r w:rsidRPr="770A9DC1">
        <w:rPr>
          <w:lang w:val="et-EE"/>
        </w:rPr>
        <w:t>Teenindusalad on planeeritud mitmesse asukohta eesmärgiga teha kesksed üldkasutatavad alad, kus külastajad saavad käimlat külastada, lõkkepuid hankida, jäätmeid sorteeritul</w:t>
      </w:r>
      <w:r w:rsidR="67A7F2BA" w:rsidRPr="770A9DC1">
        <w:rPr>
          <w:lang w:val="et-EE"/>
        </w:rPr>
        <w:t xml:space="preserve">t ära anda ning </w:t>
      </w:r>
      <w:r w:rsidR="6048AF80" w:rsidRPr="770A9DC1">
        <w:rPr>
          <w:lang w:val="et-EE"/>
        </w:rPr>
        <w:t xml:space="preserve">mis hõlbustaks ala hooldamist. Kõik teenindusalale planeeritavad taristuelemendid peavad olema ligipääsetavad ning disainitud universaalse kasutuse põhimõtete alusel. Võimalusel lahendada teenindamiseks vajalikud </w:t>
      </w:r>
      <w:r w:rsidR="02598958" w:rsidRPr="770A9DC1">
        <w:rPr>
          <w:lang w:val="et-EE"/>
        </w:rPr>
        <w:t>rajatis</w:t>
      </w:r>
      <w:r w:rsidR="6048AF80" w:rsidRPr="770A9DC1">
        <w:rPr>
          <w:lang w:val="et-EE"/>
        </w:rPr>
        <w:t xml:space="preserve">ed </w:t>
      </w:r>
      <w:r w:rsidR="4D64558F" w:rsidRPr="770A9DC1">
        <w:rPr>
          <w:lang w:val="et-EE"/>
        </w:rPr>
        <w:t>terviklikult kasutatavatena</w:t>
      </w:r>
      <w:r w:rsidR="68DC4CC3" w:rsidRPr="770A9DC1">
        <w:rPr>
          <w:lang w:val="et-EE"/>
        </w:rPr>
        <w:t>, st ühte rajatisse planeerida kokku kõik tegevused</w:t>
      </w:r>
      <w:r w:rsidR="643329A4" w:rsidRPr="770A9DC1">
        <w:rPr>
          <w:lang w:val="et-EE"/>
        </w:rPr>
        <w:t xml:space="preserve">, minimeerides ebasobiva kasutuse võimalusi (nt käimlate prügistamine, majapidamisjäätmete </w:t>
      </w:r>
      <w:r w:rsidR="748EF8C0" w:rsidRPr="770A9DC1">
        <w:rPr>
          <w:lang w:val="et-EE"/>
        </w:rPr>
        <w:t>ladusta</w:t>
      </w:r>
      <w:r w:rsidR="643329A4" w:rsidRPr="770A9DC1">
        <w:rPr>
          <w:lang w:val="et-EE"/>
        </w:rPr>
        <w:t xml:space="preserve">mine jäätmete kogumise alale </w:t>
      </w:r>
      <w:r w:rsidR="438F8AD0" w:rsidRPr="770A9DC1">
        <w:rPr>
          <w:lang w:val="et-EE"/>
        </w:rPr>
        <w:t>jms</w:t>
      </w:r>
      <w:r w:rsidR="57EC0F71" w:rsidRPr="770A9DC1">
        <w:rPr>
          <w:lang w:val="et-EE"/>
        </w:rPr>
        <w:t>)</w:t>
      </w:r>
      <w:r w:rsidR="438F8AD0" w:rsidRPr="770A9DC1">
        <w:rPr>
          <w:lang w:val="et-EE"/>
        </w:rPr>
        <w:t>. Teenindusalad peavad olema varustatud ka kodukorra ning jäätmete</w:t>
      </w:r>
      <w:r w:rsidR="24A5D4BA" w:rsidRPr="770A9DC1">
        <w:rPr>
          <w:lang w:val="et-EE"/>
        </w:rPr>
        <w:t xml:space="preserve"> liigiti kogumise</w:t>
      </w:r>
      <w:r w:rsidR="438F8AD0" w:rsidRPr="770A9DC1">
        <w:rPr>
          <w:lang w:val="et-EE"/>
        </w:rPr>
        <w:t xml:space="preserve"> juhistega. </w:t>
      </w:r>
      <w:r w:rsidR="0AF57BF4" w:rsidRPr="770A9DC1">
        <w:rPr>
          <w:lang w:val="et-EE"/>
        </w:rPr>
        <w:t xml:space="preserve">Teenindusaladele peab olema tagatud teenindussõidukite ligipääs, kuid olema piiratud külastajate sõidukite pääsemine alale. </w:t>
      </w:r>
    </w:p>
    <w:p w14:paraId="1986E476" w14:textId="77777777" w:rsidR="004014FD" w:rsidRDefault="004014FD" w:rsidP="770A9DC1">
      <w:pPr>
        <w:jc w:val="both"/>
        <w:rPr>
          <w:color w:val="548DD4" w:themeColor="text2" w:themeTint="99"/>
          <w:lang w:val="et-EE"/>
        </w:rPr>
      </w:pPr>
    </w:p>
    <w:p w14:paraId="0F43D25A" w14:textId="30B1CC25" w:rsidR="007A23EE" w:rsidRDefault="016025AA" w:rsidP="770A9DC1">
      <w:pPr>
        <w:jc w:val="both"/>
        <w:rPr>
          <w:lang w:val="et-EE"/>
        </w:rPr>
      </w:pPr>
      <w:r w:rsidRPr="770A9DC1">
        <w:rPr>
          <w:lang w:val="et-EE"/>
        </w:rPr>
        <w:t xml:space="preserve">Telkimisala ning selle taristuelementide projekteerimisel peab arvestama universaalse </w:t>
      </w:r>
      <w:r w:rsidR="000E28DA" w:rsidRPr="770A9DC1">
        <w:rPr>
          <w:lang w:val="et-EE"/>
        </w:rPr>
        <w:t>disaini</w:t>
      </w:r>
      <w:r w:rsidRPr="770A9DC1">
        <w:rPr>
          <w:lang w:val="et-EE"/>
        </w:rPr>
        <w:t xml:space="preserve"> põhimõtetega, tagamaks ligipääsetavus erinevate puuetega inimestele</w:t>
      </w:r>
      <w:r w:rsidR="6177A8D3" w:rsidRPr="770A9DC1">
        <w:rPr>
          <w:lang w:val="et-EE"/>
        </w:rPr>
        <w:t>, sh ka liikumispuudega</w:t>
      </w:r>
      <w:r w:rsidRPr="770A9DC1">
        <w:rPr>
          <w:lang w:val="et-EE"/>
        </w:rPr>
        <w:t xml:space="preserve">. Kõik planeeritud rajatised peavad olema pikaealised, ilmastiku- ning vandalismikindlad ning võimalikult suures ulatuses mittepõlevast materjalist. </w:t>
      </w:r>
      <w:r w:rsidR="77FA165D" w:rsidRPr="770A9DC1">
        <w:rPr>
          <w:lang w:val="et-EE"/>
        </w:rPr>
        <w:t>Kõik t</w:t>
      </w:r>
      <w:r w:rsidR="0BFE18B8" w:rsidRPr="770A9DC1">
        <w:rPr>
          <w:lang w:val="et-EE"/>
        </w:rPr>
        <w:t>aristu planeeritakse kohtkindlana ning asukohtades, kus on ette nähtud tule tegemine, planeeritakse mittepõlev aluspind (nt betoon).</w:t>
      </w:r>
    </w:p>
    <w:p w14:paraId="794884F6" w14:textId="6B6C54E6" w:rsidR="3C54A6CB" w:rsidRDefault="3C54A6CB" w:rsidP="770A9DC1">
      <w:pPr>
        <w:jc w:val="both"/>
        <w:rPr>
          <w:lang w:val="et-EE"/>
        </w:rPr>
      </w:pPr>
    </w:p>
    <w:p w14:paraId="1B1FE49D" w14:textId="01287225" w:rsidR="002B1D62" w:rsidRPr="009F539A" w:rsidRDefault="5B8D1467" w:rsidP="61C24A80">
      <w:pPr>
        <w:jc w:val="both"/>
        <w:rPr>
          <w:color w:val="548DD4" w:themeColor="text2" w:themeTint="99"/>
          <w:lang w:val="et-EE"/>
        </w:rPr>
      </w:pPr>
      <w:r w:rsidRPr="61C24A80">
        <w:rPr>
          <w:lang w:val="et-EE"/>
        </w:rPr>
        <w:t xml:space="preserve">Täpne projekteeritavate taristuelementide nimistu ei ole lõplik ning võib projekteerimise käigus täieneda, </w:t>
      </w:r>
      <w:r w:rsidR="6FF3835E" w:rsidRPr="61C24A80">
        <w:rPr>
          <w:lang w:val="et-EE"/>
        </w:rPr>
        <w:t>tulene</w:t>
      </w:r>
      <w:r w:rsidR="18093EFC" w:rsidRPr="61C24A80">
        <w:rPr>
          <w:lang w:val="et-EE"/>
        </w:rPr>
        <w:t xml:space="preserve">valt ala analüüsist ning projekteerija-, tellija või kolmandate isikute poolt tehtud ettepanekutele. </w:t>
      </w:r>
      <w:r w:rsidR="25D5F788" w:rsidRPr="61C24A80">
        <w:rPr>
          <w:lang w:val="et-EE"/>
        </w:rPr>
        <w:t xml:space="preserve">Uus planeeritav taristu peab moodustama </w:t>
      </w:r>
      <w:r w:rsidR="6C7B9EC6" w:rsidRPr="61C24A80">
        <w:rPr>
          <w:lang w:val="et-EE"/>
        </w:rPr>
        <w:t xml:space="preserve">kujunduslikult </w:t>
      </w:r>
      <w:r w:rsidR="25D5F788" w:rsidRPr="61C24A80">
        <w:rPr>
          <w:lang w:val="et-EE"/>
        </w:rPr>
        <w:t>tervik</w:t>
      </w:r>
      <w:r w:rsidR="12690A84" w:rsidRPr="61C24A80">
        <w:rPr>
          <w:lang w:val="et-EE"/>
        </w:rPr>
        <w:t>ilme ning tagama kasutamise eesmärgipärasuse.</w:t>
      </w:r>
    </w:p>
    <w:p w14:paraId="6F452DE8" w14:textId="77777777" w:rsidR="007E1A0F" w:rsidRPr="009F539A" w:rsidRDefault="007E1A0F" w:rsidP="137EBA58">
      <w:pPr>
        <w:jc w:val="both"/>
        <w:rPr>
          <w:b/>
          <w:bCs/>
          <w:lang w:val="et-EE"/>
        </w:rPr>
      </w:pPr>
    </w:p>
    <w:p w14:paraId="074DF48C" w14:textId="77777777" w:rsidR="0069303B" w:rsidRPr="009F539A" w:rsidRDefault="00846592" w:rsidP="137EBA58">
      <w:pPr>
        <w:jc w:val="both"/>
        <w:rPr>
          <w:b/>
          <w:bCs/>
          <w:lang w:val="et-EE"/>
        </w:rPr>
      </w:pPr>
      <w:r w:rsidRPr="137EBA58">
        <w:rPr>
          <w:b/>
          <w:bCs/>
          <w:lang w:val="et-EE"/>
        </w:rPr>
        <w:t xml:space="preserve">2. </w:t>
      </w:r>
      <w:r w:rsidR="00D12E88" w:rsidRPr="137EBA58">
        <w:rPr>
          <w:b/>
          <w:bCs/>
          <w:lang w:val="et-EE"/>
        </w:rPr>
        <w:t>TARISTU</w:t>
      </w:r>
      <w:r w:rsidR="0069303B" w:rsidRPr="137EBA58">
        <w:rPr>
          <w:b/>
          <w:bCs/>
          <w:lang w:val="et-EE"/>
        </w:rPr>
        <w:t xml:space="preserve"> FUNKTSIOONID JA </w:t>
      </w:r>
      <w:r w:rsidR="0069303B" w:rsidRPr="137EBA58">
        <w:rPr>
          <w:b/>
          <w:bCs/>
          <w:caps/>
          <w:lang w:val="et-EE"/>
        </w:rPr>
        <w:t>kasulikUD pinNAd</w:t>
      </w:r>
    </w:p>
    <w:tbl>
      <w:tblPr>
        <w:tblW w:w="8789" w:type="dxa"/>
        <w:tblInd w:w="817" w:type="dxa"/>
        <w:tblLook w:val="01E0" w:firstRow="1" w:lastRow="1" w:firstColumn="1" w:lastColumn="1" w:noHBand="0" w:noVBand="0"/>
      </w:tblPr>
      <w:tblGrid>
        <w:gridCol w:w="2869"/>
        <w:gridCol w:w="5670"/>
        <w:gridCol w:w="250"/>
      </w:tblGrid>
      <w:tr w:rsidR="00551BC4" w:rsidRPr="009F539A" w14:paraId="22D9654B" w14:textId="77777777" w:rsidTr="568C3D2B">
        <w:trPr>
          <w:trHeight w:val="991"/>
        </w:trPr>
        <w:tc>
          <w:tcPr>
            <w:tcW w:w="2869" w:type="dxa"/>
          </w:tcPr>
          <w:p w14:paraId="54AB5D6C" w14:textId="77777777" w:rsidR="00551BC4" w:rsidRPr="009F539A" w:rsidRDefault="42A3C8BE" w:rsidP="137EBA58">
            <w:pPr>
              <w:jc w:val="both"/>
              <w:rPr>
                <w:lang w:val="et-EE"/>
              </w:rPr>
            </w:pPr>
            <w:r w:rsidRPr="137EBA58">
              <w:rPr>
                <w:lang w:val="et-EE"/>
              </w:rPr>
              <w:t>PÕHIFUNKTSIOON</w:t>
            </w:r>
          </w:p>
        </w:tc>
        <w:tc>
          <w:tcPr>
            <w:tcW w:w="5670" w:type="dxa"/>
          </w:tcPr>
          <w:p w14:paraId="03ED4180" w14:textId="77777777" w:rsidR="00551BC4" w:rsidRPr="00235550" w:rsidRDefault="20962084" w:rsidP="137EBA58">
            <w:pPr>
              <w:jc w:val="both"/>
              <w:rPr>
                <w:lang w:val="et-EE"/>
              </w:rPr>
            </w:pPr>
            <w:r w:rsidRPr="137EBA58">
              <w:rPr>
                <w:lang w:val="et-EE"/>
              </w:rPr>
              <w:t>Külastuskorralduslik</w:t>
            </w:r>
            <w:r w:rsidR="373371B1" w:rsidRPr="137EBA58">
              <w:rPr>
                <w:lang w:val="et-EE"/>
              </w:rPr>
              <w:t xml:space="preserve"> taristu</w:t>
            </w:r>
          </w:p>
          <w:p w14:paraId="4D2BEBC6" w14:textId="772C0C93" w:rsidR="00A8037B" w:rsidRPr="00235550" w:rsidRDefault="00A8037B" w:rsidP="568C3D2B">
            <w:pPr>
              <w:jc w:val="both"/>
              <w:rPr>
                <w:highlight w:val="yellow"/>
                <w:lang w:val="et-EE"/>
              </w:rPr>
            </w:pPr>
          </w:p>
        </w:tc>
        <w:tc>
          <w:tcPr>
            <w:tcW w:w="250" w:type="dxa"/>
          </w:tcPr>
          <w:p w14:paraId="2900E838" w14:textId="77777777" w:rsidR="00551BC4" w:rsidRPr="009F539A" w:rsidRDefault="00551BC4" w:rsidP="137EBA58">
            <w:pPr>
              <w:rPr>
                <w:i/>
                <w:iCs/>
                <w:lang w:val="et-EE"/>
              </w:rPr>
            </w:pPr>
          </w:p>
        </w:tc>
      </w:tr>
    </w:tbl>
    <w:p w14:paraId="2E3B57CD" w14:textId="532D4E20" w:rsidR="00084B3B" w:rsidRPr="009F539A" w:rsidRDefault="6454D35F" w:rsidP="137EBA58">
      <w:pPr>
        <w:spacing w:after="120"/>
        <w:jc w:val="both"/>
        <w:rPr>
          <w:lang w:val="et-EE"/>
        </w:rPr>
      </w:pPr>
      <w:r w:rsidRPr="770A9DC1">
        <w:rPr>
          <w:b/>
          <w:bCs/>
          <w:lang w:val="et-EE"/>
        </w:rPr>
        <w:t>3</w:t>
      </w:r>
      <w:r w:rsidR="2891ABFF" w:rsidRPr="770A9DC1">
        <w:rPr>
          <w:b/>
          <w:bCs/>
          <w:lang w:val="et-EE"/>
        </w:rPr>
        <w:t xml:space="preserve">. </w:t>
      </w:r>
      <w:r w:rsidR="296A3F89" w:rsidRPr="770A9DC1">
        <w:rPr>
          <w:b/>
          <w:bCs/>
          <w:lang w:val="et-EE"/>
        </w:rPr>
        <w:t>TARISTU</w:t>
      </w:r>
      <w:r w:rsidR="5B66539F" w:rsidRPr="770A9DC1">
        <w:rPr>
          <w:b/>
          <w:bCs/>
          <w:lang w:val="et-EE"/>
        </w:rPr>
        <w:t xml:space="preserve"> ANDMED, ASENDIPLAANILINE LAHENDUS</w:t>
      </w:r>
      <w:r w:rsidR="00DD541C">
        <w:tab/>
      </w:r>
    </w:p>
    <w:p w14:paraId="3DA120E0" w14:textId="77777777" w:rsidR="006E70CF" w:rsidRPr="009F539A" w:rsidRDefault="00955136" w:rsidP="137EBA58">
      <w:pPr>
        <w:jc w:val="both"/>
        <w:rPr>
          <w:lang w:val="et-EE"/>
        </w:rPr>
      </w:pPr>
      <w:r w:rsidRPr="137EBA58">
        <w:rPr>
          <w:lang w:val="et-EE"/>
        </w:rPr>
        <w:t xml:space="preserve"> </w:t>
      </w:r>
    </w:p>
    <w:p w14:paraId="591C9B7B" w14:textId="31DB4BAE" w:rsidR="00955136" w:rsidRPr="009F539A" w:rsidRDefault="006E70CF" w:rsidP="137EBA58">
      <w:pPr>
        <w:jc w:val="both"/>
        <w:rPr>
          <w:lang w:val="et-EE"/>
        </w:rPr>
      </w:pPr>
      <w:r w:rsidRPr="568C3D2B">
        <w:rPr>
          <w:lang w:val="et-EE"/>
        </w:rPr>
        <w:t xml:space="preserve">    </w:t>
      </w:r>
      <w:r w:rsidR="00890479" w:rsidRPr="568C3D2B">
        <w:rPr>
          <w:lang w:val="et-EE"/>
        </w:rPr>
        <w:t xml:space="preserve">Asendiplaan toodud lisas </w:t>
      </w:r>
      <w:r w:rsidR="02CE9C50" w:rsidRPr="568C3D2B">
        <w:rPr>
          <w:lang w:val="et-EE"/>
        </w:rPr>
        <w:t>1</w:t>
      </w:r>
      <w:r w:rsidR="00955136" w:rsidRPr="568C3D2B">
        <w:rPr>
          <w:lang w:val="et-EE"/>
        </w:rPr>
        <w:t xml:space="preserve">. </w:t>
      </w:r>
    </w:p>
    <w:p w14:paraId="2A062D7A" w14:textId="1F4B85A5" w:rsidR="00955136" w:rsidRPr="009F539A" w:rsidRDefault="770895B5" w:rsidP="770A9DC1">
      <w:pPr>
        <w:jc w:val="both"/>
        <w:rPr>
          <w:highlight w:val="yellow"/>
          <w:lang w:val="et-EE"/>
        </w:rPr>
      </w:pPr>
      <w:r w:rsidRPr="770A9DC1">
        <w:rPr>
          <w:lang w:val="et-EE"/>
        </w:rPr>
        <w:t xml:space="preserve"> </w:t>
      </w:r>
    </w:p>
    <w:tbl>
      <w:tblPr>
        <w:tblW w:w="85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1483"/>
        <w:gridCol w:w="3897"/>
      </w:tblGrid>
      <w:tr w:rsidR="00084B3B" w:rsidRPr="009F539A" w14:paraId="5C45C9AF" w14:textId="77777777" w:rsidTr="61C24A80">
        <w:trPr>
          <w:trHeight w:val="240"/>
        </w:trPr>
        <w:tc>
          <w:tcPr>
            <w:tcW w:w="3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03E71" w14:textId="72224430" w:rsidR="00084B3B" w:rsidRPr="009F539A" w:rsidRDefault="2891ABFF" w:rsidP="770A9DC1">
            <w:pPr>
              <w:jc w:val="center"/>
              <w:rPr>
                <w:i/>
                <w:iCs/>
                <w:lang w:val="et-EE"/>
              </w:rPr>
            </w:pPr>
            <w:r w:rsidRPr="770A9DC1">
              <w:rPr>
                <w:i/>
                <w:iCs/>
                <w:lang w:val="et-EE"/>
              </w:rPr>
              <w:t>Taristu, taristu element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84A52" w14:textId="08674C21" w:rsidR="00084B3B" w:rsidRPr="009F539A" w:rsidRDefault="005B76C9" w:rsidP="137EBA58">
            <w:pPr>
              <w:jc w:val="center"/>
              <w:rPr>
                <w:i/>
                <w:iCs/>
                <w:lang w:val="et-EE"/>
              </w:rPr>
            </w:pPr>
            <w:r w:rsidRPr="137EBA58">
              <w:rPr>
                <w:i/>
                <w:iCs/>
                <w:lang w:val="et-EE"/>
              </w:rPr>
              <w:t>Kogus vm</w:t>
            </w:r>
          </w:p>
        </w:tc>
        <w:tc>
          <w:tcPr>
            <w:tcW w:w="4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BD968F" w14:textId="77777777" w:rsidR="00084B3B" w:rsidRPr="009F539A" w:rsidRDefault="403CE186" w:rsidP="770A9DC1">
            <w:pPr>
              <w:jc w:val="center"/>
              <w:rPr>
                <w:i/>
                <w:iCs/>
                <w:lang w:val="et-EE"/>
              </w:rPr>
            </w:pPr>
            <w:r w:rsidRPr="770A9DC1">
              <w:rPr>
                <w:i/>
                <w:iCs/>
                <w:lang w:val="et-EE"/>
              </w:rPr>
              <w:t>Info/kirjeldus</w:t>
            </w:r>
          </w:p>
        </w:tc>
      </w:tr>
      <w:tr w:rsidR="00084B3B" w:rsidRPr="009F539A" w14:paraId="51AB61F4" w14:textId="77777777" w:rsidTr="61C24A80">
        <w:trPr>
          <w:trHeight w:val="300"/>
        </w:trPr>
        <w:tc>
          <w:tcPr>
            <w:tcW w:w="3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1A62A" w14:textId="37E8EA5B" w:rsidR="00084B3B" w:rsidRPr="009F539A" w:rsidRDefault="43B84A69" w:rsidP="137EBA58">
            <w:pPr>
              <w:rPr>
                <w:lang w:val="et-EE"/>
              </w:rPr>
            </w:pPr>
            <w:r w:rsidRPr="770A9DC1">
              <w:rPr>
                <w:lang w:val="et-EE"/>
              </w:rPr>
              <w:t>Õ</w:t>
            </w:r>
            <w:r w:rsidR="403CE186" w:rsidRPr="770A9DC1">
              <w:rPr>
                <w:lang w:val="et-EE"/>
              </w:rPr>
              <w:t>pperada</w:t>
            </w:r>
            <w:r w:rsidRPr="770A9DC1">
              <w:rPr>
                <w:lang w:val="et-EE"/>
              </w:rPr>
              <w:t>, sh laudteed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8096BE" w14:textId="72888BCF" w:rsidR="00084B3B" w:rsidRPr="009F539A" w:rsidRDefault="037034B6" w:rsidP="685E114A">
            <w:pPr>
              <w:jc w:val="center"/>
              <w:rPr>
                <w:i/>
                <w:iCs/>
                <w:lang w:val="et-EE"/>
              </w:rPr>
            </w:pPr>
            <w:r w:rsidRPr="685E114A">
              <w:rPr>
                <w:i/>
                <w:iCs/>
                <w:lang w:val="et-EE"/>
              </w:rPr>
              <w:t>1</w:t>
            </w:r>
          </w:p>
        </w:tc>
        <w:tc>
          <w:tcPr>
            <w:tcW w:w="4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3E23F" w14:textId="49F6A788" w:rsidR="00084B3B" w:rsidRPr="009F539A" w:rsidRDefault="7673E673" w:rsidP="770A9DC1">
            <w:pPr>
              <w:jc w:val="both"/>
              <w:rPr>
                <w:i/>
                <w:iCs/>
                <w:lang w:val="et-EE"/>
              </w:rPr>
            </w:pPr>
            <w:r w:rsidRPr="770A9DC1">
              <w:rPr>
                <w:i/>
                <w:iCs/>
                <w:lang w:val="et-EE"/>
              </w:rPr>
              <w:t>Ca</w:t>
            </w:r>
            <w:r w:rsidR="7199C879" w:rsidRPr="770A9DC1">
              <w:rPr>
                <w:i/>
                <w:iCs/>
                <w:lang w:val="et-EE"/>
              </w:rPr>
              <w:t xml:space="preserve"> </w:t>
            </w:r>
            <w:r w:rsidR="40627B38" w:rsidRPr="770A9DC1">
              <w:rPr>
                <w:i/>
                <w:iCs/>
                <w:lang w:val="et-EE"/>
              </w:rPr>
              <w:t>1 km, sh</w:t>
            </w:r>
            <w:r w:rsidR="2113CECA" w:rsidRPr="770A9DC1">
              <w:rPr>
                <w:i/>
                <w:iCs/>
                <w:lang w:val="et-EE"/>
              </w:rPr>
              <w:t xml:space="preserve"> </w:t>
            </w:r>
            <w:r w:rsidR="40627B38" w:rsidRPr="770A9DC1">
              <w:rPr>
                <w:i/>
                <w:iCs/>
                <w:lang w:val="et-EE"/>
              </w:rPr>
              <w:t>laudteed rannas</w:t>
            </w:r>
            <w:r w:rsidR="7781209B" w:rsidRPr="770A9DC1">
              <w:rPr>
                <w:i/>
                <w:iCs/>
                <w:lang w:val="et-EE"/>
              </w:rPr>
              <w:t xml:space="preserve"> </w:t>
            </w:r>
            <w:r w:rsidR="50B9E276" w:rsidRPr="770A9DC1">
              <w:rPr>
                <w:i/>
                <w:iCs/>
                <w:lang w:val="et-EE"/>
              </w:rPr>
              <w:t>(</w:t>
            </w:r>
            <w:r w:rsidR="4AEF09A5" w:rsidRPr="770A9DC1">
              <w:rPr>
                <w:i/>
                <w:iCs/>
                <w:lang w:val="et-EE"/>
              </w:rPr>
              <w:t xml:space="preserve">õpperaja ja laudteede </w:t>
            </w:r>
            <w:r w:rsidR="50B9E276" w:rsidRPr="770A9DC1">
              <w:rPr>
                <w:i/>
                <w:iCs/>
                <w:lang w:val="et-EE"/>
              </w:rPr>
              <w:t>täpne pikkus selgub projekteerimi</w:t>
            </w:r>
            <w:r w:rsidR="754932D1" w:rsidRPr="770A9DC1">
              <w:rPr>
                <w:i/>
                <w:iCs/>
                <w:lang w:val="et-EE"/>
              </w:rPr>
              <w:t>s</w:t>
            </w:r>
            <w:r w:rsidR="50B9E276" w:rsidRPr="770A9DC1">
              <w:rPr>
                <w:i/>
                <w:iCs/>
                <w:lang w:val="et-EE"/>
              </w:rPr>
              <w:t>el)</w:t>
            </w:r>
          </w:p>
        </w:tc>
      </w:tr>
      <w:tr w:rsidR="685E114A" w14:paraId="7ACF9BF0" w14:textId="77777777" w:rsidTr="61C24A80">
        <w:trPr>
          <w:trHeight w:val="300"/>
        </w:trPr>
        <w:tc>
          <w:tcPr>
            <w:tcW w:w="3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F6E89" w14:textId="5288A6BB" w:rsidR="6F54AD90" w:rsidRDefault="6F54AD90" w:rsidP="685E114A">
            <w:pPr>
              <w:rPr>
                <w:lang w:val="et-EE"/>
              </w:rPr>
            </w:pPr>
            <w:r w:rsidRPr="685E114A">
              <w:rPr>
                <w:lang w:val="et-EE"/>
              </w:rPr>
              <w:t>trepp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16B34" w14:textId="28A56892" w:rsidR="6F54AD90" w:rsidRDefault="6F54AD90" w:rsidP="685E114A">
            <w:pPr>
              <w:jc w:val="center"/>
              <w:rPr>
                <w:i/>
                <w:iCs/>
                <w:lang w:val="et-EE"/>
              </w:rPr>
            </w:pPr>
            <w:r w:rsidRPr="685E114A">
              <w:rPr>
                <w:i/>
                <w:iCs/>
                <w:lang w:val="et-EE"/>
              </w:rPr>
              <w:t>1</w:t>
            </w:r>
          </w:p>
        </w:tc>
        <w:tc>
          <w:tcPr>
            <w:tcW w:w="4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AA2F6" w14:textId="468226C1" w:rsidR="6F54AD90" w:rsidRDefault="2D110E17" w:rsidP="770A9DC1">
            <w:pPr>
              <w:jc w:val="both"/>
              <w:rPr>
                <w:i/>
                <w:iCs/>
                <w:lang w:val="et-EE"/>
              </w:rPr>
            </w:pPr>
            <w:r w:rsidRPr="770A9DC1">
              <w:rPr>
                <w:i/>
                <w:iCs/>
                <w:lang w:val="et-EE"/>
              </w:rPr>
              <w:t>Võimalusel planeerida t</w:t>
            </w:r>
            <w:r w:rsidR="0D120DFA" w:rsidRPr="770A9DC1">
              <w:rPr>
                <w:i/>
                <w:iCs/>
                <w:lang w:val="et-EE"/>
              </w:rPr>
              <w:t xml:space="preserve">repp </w:t>
            </w:r>
            <w:r w:rsidR="03D2E37B" w:rsidRPr="770A9DC1">
              <w:rPr>
                <w:i/>
                <w:iCs/>
                <w:lang w:val="et-EE"/>
              </w:rPr>
              <w:t>luitel asuvalt laudteelt</w:t>
            </w:r>
            <w:r w:rsidR="0D120DFA" w:rsidRPr="770A9DC1">
              <w:rPr>
                <w:i/>
                <w:iCs/>
                <w:lang w:val="et-EE"/>
              </w:rPr>
              <w:t xml:space="preserve"> randa</w:t>
            </w:r>
            <w:r w:rsidR="17A137E9" w:rsidRPr="770A9DC1">
              <w:rPr>
                <w:i/>
                <w:iCs/>
                <w:lang w:val="et-EE"/>
              </w:rPr>
              <w:t>, võimalus selgub projekteerimise käigus</w:t>
            </w:r>
          </w:p>
        </w:tc>
      </w:tr>
      <w:tr w:rsidR="007342E8" w:rsidRPr="009F539A" w14:paraId="5E071C94" w14:textId="77777777" w:rsidTr="61C24A80">
        <w:trPr>
          <w:trHeight w:val="300"/>
        </w:trPr>
        <w:tc>
          <w:tcPr>
            <w:tcW w:w="3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0D2EE" w14:textId="2CF4027F" w:rsidR="007342E8" w:rsidRPr="009F539A" w:rsidRDefault="4E832DD9" w:rsidP="137EBA58">
            <w:pPr>
              <w:rPr>
                <w:lang w:val="et-EE"/>
              </w:rPr>
            </w:pPr>
            <w:r w:rsidRPr="770A9DC1">
              <w:rPr>
                <w:lang w:val="et-EE"/>
              </w:rPr>
              <w:t>info</w:t>
            </w:r>
            <w:r w:rsidR="4AC79BAA" w:rsidRPr="770A9DC1">
              <w:rPr>
                <w:lang w:val="et-EE"/>
              </w:rPr>
              <w:t>alused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8E54D" w14:textId="79504D5C" w:rsidR="007342E8" w:rsidRPr="009F539A" w:rsidRDefault="007342E8" w:rsidP="770A9DC1">
            <w:pPr>
              <w:jc w:val="center"/>
              <w:rPr>
                <w:i/>
                <w:iCs/>
                <w:lang w:val="et-EE"/>
              </w:rPr>
            </w:pPr>
          </w:p>
        </w:tc>
        <w:tc>
          <w:tcPr>
            <w:tcW w:w="4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1AA18" w14:textId="028AE31C" w:rsidR="007342E8" w:rsidRPr="009F539A" w:rsidRDefault="486A22BA" w:rsidP="770A9DC1">
            <w:pPr>
              <w:jc w:val="both"/>
              <w:rPr>
                <w:i/>
                <w:iCs/>
                <w:lang w:val="et-EE"/>
              </w:rPr>
            </w:pPr>
            <w:r w:rsidRPr="770A9DC1">
              <w:rPr>
                <w:i/>
                <w:iCs/>
                <w:lang w:val="et-EE"/>
              </w:rPr>
              <w:t>Suuremad ja väiksemad infoalused</w:t>
            </w:r>
            <w:r w:rsidR="39199EC4" w:rsidRPr="770A9DC1">
              <w:rPr>
                <w:i/>
                <w:iCs/>
                <w:lang w:val="et-EE"/>
              </w:rPr>
              <w:t xml:space="preserve"> tsoonis 1</w:t>
            </w:r>
            <w:r w:rsidRPr="770A9DC1">
              <w:rPr>
                <w:i/>
                <w:iCs/>
                <w:lang w:val="et-EE"/>
              </w:rPr>
              <w:t xml:space="preserve">, õpperaja infoalused ning tsoonis 2 olevad </w:t>
            </w:r>
            <w:r w:rsidR="32699A73" w:rsidRPr="770A9DC1">
              <w:rPr>
                <w:i/>
                <w:iCs/>
                <w:lang w:val="et-EE"/>
              </w:rPr>
              <w:t xml:space="preserve">suunavad </w:t>
            </w:r>
            <w:r w:rsidRPr="770A9DC1">
              <w:rPr>
                <w:i/>
                <w:iCs/>
                <w:lang w:val="et-EE"/>
              </w:rPr>
              <w:t xml:space="preserve">infoalused. </w:t>
            </w:r>
            <w:r w:rsidR="02FB23AD" w:rsidRPr="770A9DC1">
              <w:rPr>
                <w:i/>
                <w:iCs/>
                <w:lang w:val="et-EE"/>
              </w:rPr>
              <w:t xml:space="preserve">Arv </w:t>
            </w:r>
            <w:r w:rsidR="3E90124E" w:rsidRPr="770A9DC1">
              <w:rPr>
                <w:i/>
                <w:iCs/>
                <w:lang w:val="et-EE"/>
              </w:rPr>
              <w:t xml:space="preserve">ja asukohad </w:t>
            </w:r>
            <w:r w:rsidR="4F6CBBE8" w:rsidRPr="770A9DC1">
              <w:rPr>
                <w:i/>
                <w:iCs/>
                <w:lang w:val="et-EE"/>
              </w:rPr>
              <w:t xml:space="preserve">planeeritakse </w:t>
            </w:r>
            <w:r w:rsidR="02FB23AD" w:rsidRPr="770A9DC1">
              <w:rPr>
                <w:i/>
                <w:iCs/>
                <w:lang w:val="et-EE"/>
              </w:rPr>
              <w:t>v</w:t>
            </w:r>
            <w:r w:rsidR="7E934FB6" w:rsidRPr="770A9DC1">
              <w:rPr>
                <w:i/>
                <w:iCs/>
                <w:lang w:val="et-EE"/>
              </w:rPr>
              <w:t>astavalt vajadusele</w:t>
            </w:r>
            <w:r w:rsidR="3212DC2E" w:rsidRPr="770A9DC1">
              <w:rPr>
                <w:i/>
                <w:iCs/>
                <w:lang w:val="et-EE"/>
              </w:rPr>
              <w:t xml:space="preserve"> ning selgub projekteerimise käigus</w:t>
            </w:r>
          </w:p>
        </w:tc>
      </w:tr>
      <w:tr w:rsidR="685E114A" w14:paraId="3CA1BC17" w14:textId="77777777" w:rsidTr="61C24A80">
        <w:trPr>
          <w:trHeight w:val="300"/>
        </w:trPr>
        <w:tc>
          <w:tcPr>
            <w:tcW w:w="3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73A5F" w14:textId="31C11FD0" w:rsidR="290CA1AE" w:rsidRDefault="0CB2DF7D" w:rsidP="685E114A">
            <w:pPr>
              <w:rPr>
                <w:lang w:val="et-EE"/>
              </w:rPr>
            </w:pPr>
            <w:r w:rsidRPr="770A9DC1">
              <w:rPr>
                <w:lang w:val="et-EE"/>
              </w:rPr>
              <w:t>riietuskabiin</w:t>
            </w:r>
            <w:r w:rsidR="558A00DC" w:rsidRPr="770A9DC1">
              <w:rPr>
                <w:lang w:val="et-EE"/>
              </w:rPr>
              <w:t>id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5051C" w14:textId="07059ADB" w:rsidR="290CA1AE" w:rsidRDefault="290CA1AE" w:rsidP="685E114A">
            <w:pPr>
              <w:jc w:val="center"/>
              <w:rPr>
                <w:i/>
                <w:iCs/>
                <w:lang w:val="et-EE"/>
              </w:rPr>
            </w:pPr>
            <w:r w:rsidRPr="685E114A">
              <w:rPr>
                <w:i/>
                <w:iCs/>
                <w:lang w:val="et-EE"/>
              </w:rPr>
              <w:t>2</w:t>
            </w:r>
          </w:p>
        </w:tc>
        <w:tc>
          <w:tcPr>
            <w:tcW w:w="4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A7726" w14:textId="1C3142F3" w:rsidR="290CA1AE" w:rsidRDefault="0CB2DF7D" w:rsidP="770A9DC1">
            <w:pPr>
              <w:jc w:val="both"/>
              <w:rPr>
                <w:i/>
                <w:iCs/>
                <w:lang w:val="et-EE"/>
              </w:rPr>
            </w:pPr>
            <w:r w:rsidRPr="770A9DC1">
              <w:rPr>
                <w:i/>
                <w:iCs/>
                <w:lang w:val="et-EE"/>
              </w:rPr>
              <w:t>Randa</w:t>
            </w:r>
            <w:r w:rsidR="2306505D" w:rsidRPr="770A9DC1">
              <w:rPr>
                <w:i/>
                <w:iCs/>
                <w:lang w:val="et-EE"/>
              </w:rPr>
              <w:t xml:space="preserve"> teenindavasse parklasse</w:t>
            </w:r>
          </w:p>
        </w:tc>
      </w:tr>
      <w:tr w:rsidR="00084B3B" w:rsidRPr="009F539A" w14:paraId="6D0ED6E1" w14:textId="77777777" w:rsidTr="61C24A80">
        <w:trPr>
          <w:trHeight w:val="300"/>
        </w:trPr>
        <w:tc>
          <w:tcPr>
            <w:tcW w:w="3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A521AA" w14:textId="4371CA75" w:rsidR="00084B3B" w:rsidRPr="009F539A" w:rsidRDefault="7E934FB6" w:rsidP="137EBA58">
            <w:pPr>
              <w:rPr>
                <w:lang w:val="et-EE"/>
              </w:rPr>
            </w:pPr>
            <w:r w:rsidRPr="770A9DC1">
              <w:rPr>
                <w:lang w:val="et-EE"/>
              </w:rPr>
              <w:lastRenderedPageBreak/>
              <w:t>telkimiskoh</w:t>
            </w:r>
            <w:r w:rsidR="766C24C5" w:rsidRPr="770A9DC1">
              <w:rPr>
                <w:lang w:val="et-EE"/>
              </w:rPr>
              <w:t>ad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0938B2" w14:textId="1A575D1E" w:rsidR="00084B3B" w:rsidRPr="009F539A" w:rsidRDefault="766C24C5" w:rsidP="770A9DC1">
            <w:pPr>
              <w:jc w:val="center"/>
              <w:rPr>
                <w:i/>
                <w:iCs/>
                <w:lang w:val="et-EE"/>
              </w:rPr>
            </w:pPr>
            <w:r w:rsidRPr="770A9DC1">
              <w:rPr>
                <w:i/>
                <w:iCs/>
                <w:lang w:val="et-EE"/>
              </w:rPr>
              <w:t xml:space="preserve">Ca </w:t>
            </w:r>
            <w:r w:rsidR="7E934FB6" w:rsidRPr="770A9DC1">
              <w:rPr>
                <w:i/>
                <w:iCs/>
                <w:lang w:val="et-EE"/>
              </w:rPr>
              <w:t>15</w:t>
            </w:r>
          </w:p>
        </w:tc>
        <w:tc>
          <w:tcPr>
            <w:tcW w:w="4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0D882" w14:textId="1F5B4685" w:rsidR="00084B3B" w:rsidRPr="009F539A" w:rsidRDefault="6EDC5198" w:rsidP="770A9DC1">
            <w:pPr>
              <w:jc w:val="both"/>
              <w:rPr>
                <w:i/>
                <w:iCs/>
                <w:lang w:val="et-EE"/>
              </w:rPr>
            </w:pPr>
            <w:r w:rsidRPr="770A9DC1">
              <w:rPr>
                <w:i/>
                <w:iCs/>
                <w:lang w:val="et-EE"/>
              </w:rPr>
              <w:t>Tõstetud kaetud lõkke</w:t>
            </w:r>
            <w:r w:rsidR="196FE280" w:rsidRPr="770A9DC1">
              <w:rPr>
                <w:i/>
                <w:iCs/>
                <w:lang w:val="et-EE"/>
              </w:rPr>
              <w:t>alus</w:t>
            </w:r>
            <w:r w:rsidR="55C03E98" w:rsidRPr="770A9DC1">
              <w:rPr>
                <w:i/>
                <w:iCs/>
                <w:lang w:val="et-EE"/>
              </w:rPr>
              <w:t>ed</w:t>
            </w:r>
            <w:r w:rsidRPr="770A9DC1">
              <w:rPr>
                <w:i/>
                <w:iCs/>
                <w:lang w:val="et-EE"/>
              </w:rPr>
              <w:t>,</w:t>
            </w:r>
            <w:r w:rsidR="47CCB3E3" w:rsidRPr="770A9DC1">
              <w:rPr>
                <w:i/>
                <w:iCs/>
                <w:lang w:val="et-EE"/>
              </w:rPr>
              <w:t xml:space="preserve"> </w:t>
            </w:r>
            <w:r w:rsidR="15F1E20A" w:rsidRPr="770A9DC1">
              <w:rPr>
                <w:i/>
                <w:iCs/>
                <w:lang w:val="et-EE"/>
              </w:rPr>
              <w:t>tulekindlal alusel</w:t>
            </w:r>
            <w:r w:rsidRPr="770A9DC1">
              <w:rPr>
                <w:i/>
                <w:iCs/>
                <w:lang w:val="et-EE"/>
              </w:rPr>
              <w:t xml:space="preserve"> katusega laud-pink, pink</w:t>
            </w:r>
            <w:r w:rsidR="7CADFE2D" w:rsidRPr="770A9DC1">
              <w:rPr>
                <w:i/>
                <w:iCs/>
                <w:lang w:val="et-EE"/>
              </w:rPr>
              <w:t>, infoalus A3</w:t>
            </w:r>
            <w:r w:rsidR="0C27F117" w:rsidRPr="770A9DC1">
              <w:rPr>
                <w:i/>
                <w:iCs/>
                <w:lang w:val="et-EE"/>
              </w:rPr>
              <w:t xml:space="preserve">, </w:t>
            </w:r>
          </w:p>
        </w:tc>
      </w:tr>
      <w:tr w:rsidR="00084B3B" w:rsidRPr="009F539A" w14:paraId="3D367D34" w14:textId="77777777" w:rsidTr="61C24A80">
        <w:trPr>
          <w:trHeight w:val="300"/>
        </w:trPr>
        <w:tc>
          <w:tcPr>
            <w:tcW w:w="3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35AB5" w14:textId="64A301C2" w:rsidR="00084B3B" w:rsidRPr="009F539A" w:rsidRDefault="4F3533E8" w:rsidP="137EBA58">
            <w:pPr>
              <w:rPr>
                <w:lang w:val="et-EE"/>
              </w:rPr>
            </w:pPr>
            <w:r w:rsidRPr="770A9DC1">
              <w:rPr>
                <w:lang w:val="et-EE"/>
              </w:rPr>
              <w:t>grillkohad</w:t>
            </w:r>
            <w:r w:rsidR="403CE186" w:rsidRPr="770A9DC1">
              <w:rPr>
                <w:lang w:val="et-EE"/>
              </w:rPr>
              <w:t xml:space="preserve"> 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BD600" w14:textId="5C34E95C" w:rsidR="00084B3B" w:rsidRPr="009F539A" w:rsidRDefault="139EE7C6" w:rsidP="770A9DC1">
            <w:pPr>
              <w:jc w:val="center"/>
              <w:rPr>
                <w:i/>
                <w:iCs/>
                <w:lang w:val="et-EE"/>
              </w:rPr>
            </w:pPr>
            <w:r w:rsidRPr="770A9DC1">
              <w:rPr>
                <w:i/>
                <w:iCs/>
                <w:lang w:val="et-EE"/>
              </w:rPr>
              <w:t xml:space="preserve">Ca </w:t>
            </w:r>
            <w:r w:rsidR="6AE59304" w:rsidRPr="770A9DC1">
              <w:rPr>
                <w:i/>
                <w:iCs/>
                <w:lang w:val="et-EE"/>
              </w:rPr>
              <w:t>8</w:t>
            </w:r>
          </w:p>
        </w:tc>
        <w:tc>
          <w:tcPr>
            <w:tcW w:w="4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DAEC5" w14:textId="2C2D24BC" w:rsidR="00084B3B" w:rsidRPr="009F539A" w:rsidRDefault="6D7A40E9" w:rsidP="770A9DC1">
            <w:pPr>
              <w:jc w:val="both"/>
              <w:rPr>
                <w:i/>
                <w:iCs/>
                <w:lang w:val="et-EE"/>
              </w:rPr>
            </w:pPr>
            <w:r w:rsidRPr="770A9DC1">
              <w:rPr>
                <w:i/>
                <w:iCs/>
                <w:lang w:val="et-EE"/>
              </w:rPr>
              <w:t>Betoongrill</w:t>
            </w:r>
            <w:r w:rsidR="70645F34" w:rsidRPr="770A9DC1">
              <w:rPr>
                <w:i/>
                <w:iCs/>
                <w:lang w:val="et-EE"/>
              </w:rPr>
              <w:t>id</w:t>
            </w:r>
            <w:r w:rsidRPr="770A9DC1">
              <w:rPr>
                <w:i/>
                <w:iCs/>
                <w:lang w:val="et-EE"/>
              </w:rPr>
              <w:t>, katusega laud-pin</w:t>
            </w:r>
            <w:r w:rsidR="7588A489" w:rsidRPr="770A9DC1">
              <w:rPr>
                <w:i/>
                <w:iCs/>
                <w:lang w:val="et-EE"/>
              </w:rPr>
              <w:t>gid</w:t>
            </w:r>
            <w:r w:rsidRPr="770A9DC1">
              <w:rPr>
                <w:i/>
                <w:iCs/>
                <w:lang w:val="et-EE"/>
              </w:rPr>
              <w:t>, pin</w:t>
            </w:r>
            <w:r w:rsidR="421FC910" w:rsidRPr="770A9DC1">
              <w:rPr>
                <w:i/>
                <w:iCs/>
                <w:lang w:val="et-EE"/>
              </w:rPr>
              <w:t>gid</w:t>
            </w:r>
            <w:r w:rsidRPr="770A9DC1">
              <w:rPr>
                <w:i/>
                <w:iCs/>
                <w:lang w:val="et-EE"/>
              </w:rPr>
              <w:t>, i</w:t>
            </w:r>
            <w:r w:rsidR="16866105" w:rsidRPr="770A9DC1">
              <w:rPr>
                <w:i/>
                <w:iCs/>
                <w:lang w:val="et-EE"/>
              </w:rPr>
              <w:t>nfoalus</w:t>
            </w:r>
            <w:r w:rsidR="0BDBF8F4" w:rsidRPr="770A9DC1">
              <w:rPr>
                <w:i/>
                <w:iCs/>
                <w:lang w:val="et-EE"/>
              </w:rPr>
              <w:t>ed</w:t>
            </w:r>
            <w:r w:rsidR="16866105" w:rsidRPr="770A9DC1">
              <w:rPr>
                <w:i/>
                <w:iCs/>
                <w:lang w:val="et-EE"/>
              </w:rPr>
              <w:t xml:space="preserve"> A3</w:t>
            </w:r>
            <w:r w:rsidR="71183487" w:rsidRPr="770A9DC1">
              <w:rPr>
                <w:i/>
                <w:iCs/>
                <w:lang w:val="et-EE"/>
              </w:rPr>
              <w:t>, tulekindlal alusel</w:t>
            </w:r>
          </w:p>
        </w:tc>
      </w:tr>
      <w:tr w:rsidR="685E114A" w14:paraId="01BA303D" w14:textId="77777777" w:rsidTr="61C24A80">
        <w:trPr>
          <w:trHeight w:val="300"/>
        </w:trPr>
        <w:tc>
          <w:tcPr>
            <w:tcW w:w="3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299FD" w14:textId="1DD37A84" w:rsidR="4DBF731B" w:rsidRDefault="5AD0522E" w:rsidP="685E114A">
            <w:pPr>
              <w:rPr>
                <w:lang w:val="et-EE"/>
              </w:rPr>
            </w:pPr>
            <w:r w:rsidRPr="770A9DC1">
              <w:rPr>
                <w:lang w:val="et-EE"/>
              </w:rPr>
              <w:t>Tuha kogumise mahuti</w:t>
            </w:r>
            <w:r w:rsidR="2D467DD3" w:rsidRPr="770A9DC1">
              <w:rPr>
                <w:lang w:val="et-EE"/>
              </w:rPr>
              <w:t>d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47B2C" w14:textId="2F02390E" w:rsidR="4DBF731B" w:rsidRDefault="2D467DD3" w:rsidP="770A9DC1">
            <w:pPr>
              <w:jc w:val="center"/>
              <w:rPr>
                <w:i/>
                <w:iCs/>
                <w:lang w:val="et-EE"/>
              </w:rPr>
            </w:pPr>
            <w:r w:rsidRPr="770A9DC1">
              <w:rPr>
                <w:i/>
                <w:iCs/>
                <w:lang w:val="et-EE"/>
              </w:rPr>
              <w:t xml:space="preserve">Ca </w:t>
            </w:r>
            <w:r w:rsidR="5AD0522E" w:rsidRPr="770A9DC1">
              <w:rPr>
                <w:i/>
                <w:iCs/>
                <w:lang w:val="et-EE"/>
              </w:rPr>
              <w:t>2</w:t>
            </w:r>
          </w:p>
        </w:tc>
        <w:tc>
          <w:tcPr>
            <w:tcW w:w="4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D3DC0" w14:textId="3837A176" w:rsidR="4DBF731B" w:rsidRDefault="4DBF731B" w:rsidP="685E114A">
            <w:pPr>
              <w:jc w:val="both"/>
              <w:rPr>
                <w:i/>
                <w:iCs/>
                <w:lang w:val="et-EE"/>
              </w:rPr>
            </w:pPr>
            <w:r w:rsidRPr="685E114A">
              <w:rPr>
                <w:i/>
                <w:iCs/>
                <w:lang w:val="et-EE"/>
              </w:rPr>
              <w:t>Grillala ja telkimisala juurde</w:t>
            </w:r>
          </w:p>
        </w:tc>
      </w:tr>
      <w:tr w:rsidR="00084B3B" w:rsidRPr="009F539A" w14:paraId="5FD048D8" w14:textId="77777777" w:rsidTr="61C24A80">
        <w:trPr>
          <w:trHeight w:val="300"/>
        </w:trPr>
        <w:tc>
          <w:tcPr>
            <w:tcW w:w="3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C98B5B" w14:textId="7B762EA1" w:rsidR="00084B3B" w:rsidRPr="009F539A" w:rsidRDefault="406190A6" w:rsidP="137EBA58">
            <w:pPr>
              <w:rPr>
                <w:lang w:val="et-EE"/>
              </w:rPr>
            </w:pPr>
            <w:r w:rsidRPr="770A9DC1">
              <w:rPr>
                <w:lang w:val="et-EE"/>
              </w:rPr>
              <w:t>A</w:t>
            </w:r>
            <w:r w:rsidR="4F3533E8" w:rsidRPr="770A9DC1">
              <w:rPr>
                <w:lang w:val="et-EE"/>
              </w:rPr>
              <w:t>ktiiv</w:t>
            </w:r>
            <w:r w:rsidR="403CE186" w:rsidRPr="770A9DC1">
              <w:rPr>
                <w:lang w:val="et-EE"/>
              </w:rPr>
              <w:t>ala</w:t>
            </w:r>
            <w:r w:rsidRPr="770A9DC1">
              <w:rPr>
                <w:lang w:val="et-EE"/>
              </w:rPr>
              <w:t xml:space="preserve"> taristu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41718" w14:textId="11A5E987" w:rsidR="00084B3B" w:rsidRPr="009F539A" w:rsidRDefault="32D16EFF" w:rsidP="685E114A">
            <w:pPr>
              <w:jc w:val="center"/>
              <w:rPr>
                <w:i/>
                <w:iCs/>
                <w:lang w:val="et-EE"/>
              </w:rPr>
            </w:pPr>
            <w:r w:rsidRPr="685E114A">
              <w:rPr>
                <w:i/>
                <w:iCs/>
                <w:lang w:val="et-EE"/>
              </w:rPr>
              <w:t>1</w:t>
            </w:r>
          </w:p>
        </w:tc>
        <w:tc>
          <w:tcPr>
            <w:tcW w:w="4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6E948" w14:textId="6D079A56" w:rsidR="00084B3B" w:rsidRPr="009F539A" w:rsidRDefault="6E230F39" w:rsidP="770A9DC1">
            <w:pPr>
              <w:jc w:val="both"/>
              <w:rPr>
                <w:i/>
                <w:iCs/>
                <w:lang w:val="et-EE"/>
              </w:rPr>
            </w:pPr>
            <w:r w:rsidRPr="770A9DC1">
              <w:rPr>
                <w:i/>
                <w:iCs/>
                <w:lang w:val="et-EE"/>
              </w:rPr>
              <w:t>Aktiivseks tegevuseks loodud taristu, mis võimaldaks rekreatiivset tegevust ning loodusteabe jagamist alal. Võimalused selgitatakse projekteerimise käigus.</w:t>
            </w:r>
          </w:p>
        </w:tc>
      </w:tr>
      <w:tr w:rsidR="00084B3B" w:rsidRPr="009F539A" w14:paraId="20DCD14C" w14:textId="77777777" w:rsidTr="61C24A80">
        <w:trPr>
          <w:trHeight w:val="300"/>
        </w:trPr>
        <w:tc>
          <w:tcPr>
            <w:tcW w:w="3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77091" w14:textId="2789850D" w:rsidR="00084B3B" w:rsidRPr="009F539A" w:rsidRDefault="3ABDE79B" w:rsidP="770A9DC1">
            <w:pPr>
              <w:spacing w:line="259" w:lineRule="auto"/>
            </w:pPr>
            <w:r w:rsidRPr="770A9DC1">
              <w:rPr>
                <w:lang w:val="et-EE"/>
              </w:rPr>
              <w:t>jäätmemahutid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64C4E" w14:textId="7C98C834" w:rsidR="00084B3B" w:rsidRPr="009F539A" w:rsidRDefault="00084B3B" w:rsidP="685E114A">
            <w:pPr>
              <w:jc w:val="center"/>
              <w:rPr>
                <w:i/>
                <w:iCs/>
                <w:lang w:val="et-EE"/>
              </w:rPr>
            </w:pPr>
          </w:p>
        </w:tc>
        <w:tc>
          <w:tcPr>
            <w:tcW w:w="4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A402E" w14:textId="50A12730" w:rsidR="00084B3B" w:rsidRPr="009F539A" w:rsidRDefault="3ABDE79B" w:rsidP="770A9DC1">
            <w:pPr>
              <w:jc w:val="both"/>
              <w:rPr>
                <w:i/>
                <w:iCs/>
                <w:lang w:val="et-EE"/>
              </w:rPr>
            </w:pPr>
            <w:r w:rsidRPr="770A9DC1">
              <w:rPr>
                <w:i/>
                <w:iCs/>
                <w:lang w:val="et-EE"/>
              </w:rPr>
              <w:t>Liigiti jäätmete kogumise võimalus, mahutite</w:t>
            </w:r>
            <w:r w:rsidR="0B8061A9" w:rsidRPr="770A9DC1">
              <w:rPr>
                <w:i/>
                <w:iCs/>
                <w:lang w:val="et-EE"/>
              </w:rPr>
              <w:t xml:space="preserve"> arv </w:t>
            </w:r>
            <w:r w:rsidR="653191BD" w:rsidRPr="770A9DC1">
              <w:rPr>
                <w:i/>
                <w:iCs/>
                <w:lang w:val="et-EE"/>
              </w:rPr>
              <w:t xml:space="preserve">ja maht selgub projekteerimise käigus </w:t>
            </w:r>
            <w:r w:rsidR="0B8061A9" w:rsidRPr="770A9DC1">
              <w:rPr>
                <w:i/>
                <w:iCs/>
                <w:lang w:val="et-EE"/>
              </w:rPr>
              <w:t xml:space="preserve">vastavalt </w:t>
            </w:r>
            <w:r w:rsidR="340C421F" w:rsidRPr="770A9DC1">
              <w:rPr>
                <w:i/>
                <w:iCs/>
                <w:lang w:val="et-EE"/>
              </w:rPr>
              <w:t>analüüsile</w:t>
            </w:r>
          </w:p>
        </w:tc>
      </w:tr>
      <w:tr w:rsidR="009171A6" w:rsidRPr="009F539A" w14:paraId="10457411" w14:textId="77777777" w:rsidTr="61C24A80">
        <w:trPr>
          <w:trHeight w:val="300"/>
        </w:trPr>
        <w:tc>
          <w:tcPr>
            <w:tcW w:w="3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04672" w14:textId="105F48F2" w:rsidR="009171A6" w:rsidRPr="009F539A" w:rsidRDefault="0272C009" w:rsidP="137EBA58">
            <w:pPr>
              <w:rPr>
                <w:lang w:val="et-EE"/>
              </w:rPr>
            </w:pPr>
            <w:r w:rsidRPr="137EBA58">
              <w:rPr>
                <w:lang w:val="et-EE"/>
              </w:rPr>
              <w:t>parkla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6B3984" w14:textId="4973D91D" w:rsidR="009171A6" w:rsidRPr="009F539A" w:rsidRDefault="6C9C0282" w:rsidP="61C24A80">
            <w:pPr>
              <w:jc w:val="center"/>
              <w:rPr>
                <w:i/>
                <w:iCs/>
                <w:lang w:val="et-EE"/>
              </w:rPr>
            </w:pPr>
            <w:r w:rsidRPr="61C24A80">
              <w:rPr>
                <w:i/>
                <w:iCs/>
                <w:lang w:val="et-EE"/>
              </w:rPr>
              <w:t>3</w:t>
            </w:r>
          </w:p>
        </w:tc>
        <w:tc>
          <w:tcPr>
            <w:tcW w:w="4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A35F9" w14:textId="1260E126" w:rsidR="009171A6" w:rsidRPr="009F539A" w:rsidRDefault="4684CB61" w:rsidP="61C24A80">
            <w:pPr>
              <w:jc w:val="both"/>
              <w:rPr>
                <w:i/>
                <w:iCs/>
                <w:lang w:val="et-EE"/>
              </w:rPr>
            </w:pPr>
            <w:r w:rsidRPr="61C24A80">
              <w:rPr>
                <w:i/>
                <w:iCs/>
                <w:lang w:val="et-EE"/>
              </w:rPr>
              <w:t>1 uus, 2 vana. Läänepoolset parklat tuleb laiendada</w:t>
            </w:r>
            <w:r w:rsidR="03064D86" w:rsidRPr="61C24A80">
              <w:rPr>
                <w:i/>
                <w:iCs/>
                <w:lang w:val="et-EE"/>
              </w:rPr>
              <w:t>. Parkimisalade mahutavus</w:t>
            </w:r>
            <w:r w:rsidR="2647545A" w:rsidRPr="61C24A80">
              <w:rPr>
                <w:i/>
                <w:iCs/>
                <w:lang w:val="et-EE"/>
              </w:rPr>
              <w:t xml:space="preserve"> ja täpne laienemisvajadus</w:t>
            </w:r>
            <w:r w:rsidR="03064D86" w:rsidRPr="61C24A80">
              <w:rPr>
                <w:i/>
                <w:iCs/>
                <w:lang w:val="et-EE"/>
              </w:rPr>
              <w:t xml:space="preserve"> selgub projekteerimise käigus</w:t>
            </w:r>
          </w:p>
        </w:tc>
      </w:tr>
      <w:tr w:rsidR="009171A6" w:rsidRPr="009F539A" w14:paraId="26A13579" w14:textId="77777777" w:rsidTr="61C24A80">
        <w:trPr>
          <w:trHeight w:val="300"/>
        </w:trPr>
        <w:tc>
          <w:tcPr>
            <w:tcW w:w="3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D02256" w14:textId="25CE286A" w:rsidR="009171A6" w:rsidRPr="009F539A" w:rsidRDefault="6E4AC287" w:rsidP="137EBA58">
            <w:pPr>
              <w:rPr>
                <w:lang w:val="et-EE"/>
              </w:rPr>
            </w:pPr>
            <w:r w:rsidRPr="685E114A">
              <w:rPr>
                <w:lang w:val="et-EE"/>
              </w:rPr>
              <w:t>piirded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23952" w14:textId="3570473C" w:rsidR="009171A6" w:rsidRPr="009F539A" w:rsidRDefault="000C24C3" w:rsidP="685E114A">
            <w:pPr>
              <w:jc w:val="center"/>
              <w:rPr>
                <w:i/>
                <w:iCs/>
                <w:lang w:val="et-EE"/>
              </w:rPr>
            </w:pPr>
            <w:r>
              <w:rPr>
                <w:i/>
                <w:iCs/>
                <w:lang w:val="et-EE"/>
              </w:rPr>
              <w:t>vastavalt planeeringu vajadusele</w:t>
            </w:r>
          </w:p>
        </w:tc>
        <w:tc>
          <w:tcPr>
            <w:tcW w:w="4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DF732" w14:textId="7A470E43" w:rsidR="009171A6" w:rsidRPr="009F539A" w:rsidRDefault="66CBAD10" w:rsidP="770A9DC1">
            <w:pPr>
              <w:jc w:val="both"/>
              <w:rPr>
                <w:i/>
                <w:iCs/>
                <w:lang w:val="et-EE"/>
              </w:rPr>
            </w:pPr>
            <w:r w:rsidRPr="770A9DC1">
              <w:rPr>
                <w:i/>
                <w:iCs/>
                <w:lang w:val="et-EE"/>
              </w:rPr>
              <w:t>P</w:t>
            </w:r>
            <w:r w:rsidR="3D180006" w:rsidRPr="770A9DC1">
              <w:rPr>
                <w:i/>
                <w:iCs/>
                <w:lang w:val="et-EE"/>
              </w:rPr>
              <w:t>iirete paiknemine ja p</w:t>
            </w:r>
            <w:r w:rsidRPr="770A9DC1">
              <w:rPr>
                <w:i/>
                <w:iCs/>
                <w:lang w:val="et-EE"/>
              </w:rPr>
              <w:t xml:space="preserve">ikkus </w:t>
            </w:r>
            <w:r w:rsidR="7C813402" w:rsidRPr="770A9DC1">
              <w:rPr>
                <w:i/>
                <w:iCs/>
                <w:lang w:val="et-EE"/>
              </w:rPr>
              <w:t xml:space="preserve">planeeritakse </w:t>
            </w:r>
            <w:r w:rsidRPr="770A9DC1">
              <w:rPr>
                <w:i/>
                <w:iCs/>
                <w:lang w:val="et-EE"/>
              </w:rPr>
              <w:t>vastavalt vajadusele</w:t>
            </w:r>
            <w:r w:rsidR="0F590055" w:rsidRPr="770A9DC1">
              <w:rPr>
                <w:i/>
                <w:iCs/>
                <w:lang w:val="et-EE"/>
              </w:rPr>
              <w:t>, et sulgeda autodega pääs alale ning suunata jalakäijaid.</w:t>
            </w:r>
          </w:p>
        </w:tc>
      </w:tr>
      <w:tr w:rsidR="685E114A" w14:paraId="3A576793" w14:textId="77777777" w:rsidTr="61C24A80">
        <w:trPr>
          <w:trHeight w:val="300"/>
        </w:trPr>
        <w:tc>
          <w:tcPr>
            <w:tcW w:w="3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895EF" w14:textId="2FB0F64A" w:rsidR="6E4AC287" w:rsidRDefault="6E4AC287" w:rsidP="685E114A">
            <w:pPr>
              <w:rPr>
                <w:lang w:val="et-EE"/>
              </w:rPr>
            </w:pPr>
            <w:r w:rsidRPr="685E114A">
              <w:rPr>
                <w:lang w:val="et-EE"/>
              </w:rPr>
              <w:t>värav/tõkkepuu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81CE2" w14:textId="31EF8A47" w:rsidR="6E4AC287" w:rsidRDefault="334891AD" w:rsidP="61C24A80">
            <w:pPr>
              <w:jc w:val="center"/>
              <w:rPr>
                <w:i/>
                <w:iCs/>
                <w:lang w:val="et-EE"/>
              </w:rPr>
            </w:pPr>
            <w:r w:rsidRPr="61C24A80">
              <w:rPr>
                <w:i/>
                <w:iCs/>
                <w:lang w:val="et-EE"/>
              </w:rPr>
              <w:t xml:space="preserve">Minimaalselt </w:t>
            </w:r>
            <w:r w:rsidR="0D756DF8" w:rsidRPr="61C24A80">
              <w:rPr>
                <w:i/>
                <w:iCs/>
                <w:lang w:val="et-EE"/>
              </w:rPr>
              <w:t>1</w:t>
            </w:r>
          </w:p>
        </w:tc>
        <w:tc>
          <w:tcPr>
            <w:tcW w:w="4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B6EDB7" w14:textId="264B0421" w:rsidR="6E4AC287" w:rsidRDefault="2B6418A1" w:rsidP="61C24A80">
            <w:pPr>
              <w:jc w:val="both"/>
              <w:rPr>
                <w:i/>
                <w:iCs/>
                <w:lang w:val="et-EE"/>
              </w:rPr>
            </w:pPr>
            <w:r w:rsidRPr="61C24A80">
              <w:rPr>
                <w:i/>
                <w:iCs/>
                <w:lang w:val="et-EE"/>
              </w:rPr>
              <w:t>t</w:t>
            </w:r>
            <w:r w:rsidR="0D756DF8" w:rsidRPr="61C24A80">
              <w:rPr>
                <w:i/>
                <w:iCs/>
                <w:lang w:val="et-EE"/>
              </w:rPr>
              <w:t>eenindustee sulgemiseks</w:t>
            </w:r>
            <w:r w:rsidR="354A07A6" w:rsidRPr="61C24A80">
              <w:rPr>
                <w:i/>
                <w:iCs/>
                <w:lang w:val="et-EE"/>
              </w:rPr>
              <w:t>, projekteerimise käigus ilmnenud vajadusel ka mujale.</w:t>
            </w:r>
          </w:p>
        </w:tc>
      </w:tr>
      <w:tr w:rsidR="770A9DC1" w14:paraId="1FFF7CD3" w14:textId="77777777" w:rsidTr="61C24A80">
        <w:trPr>
          <w:trHeight w:val="300"/>
        </w:trPr>
        <w:tc>
          <w:tcPr>
            <w:tcW w:w="3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4AA79" w14:textId="4334B664" w:rsidR="2A369BE2" w:rsidRDefault="2A369BE2" w:rsidP="770A9DC1">
            <w:pPr>
              <w:rPr>
                <w:lang w:val="et-EE"/>
              </w:rPr>
            </w:pPr>
            <w:r w:rsidRPr="770A9DC1">
              <w:rPr>
                <w:lang w:val="et-EE"/>
              </w:rPr>
              <w:t>käimla (DC)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09767" w14:textId="6BD1357A" w:rsidR="2A369BE2" w:rsidRDefault="2A369BE2" w:rsidP="770A9DC1">
            <w:pPr>
              <w:jc w:val="center"/>
              <w:rPr>
                <w:i/>
                <w:iCs/>
                <w:lang w:val="et-EE"/>
              </w:rPr>
            </w:pPr>
            <w:r w:rsidRPr="770A9DC1">
              <w:rPr>
                <w:i/>
                <w:iCs/>
                <w:lang w:val="et-EE"/>
              </w:rPr>
              <w:t>4</w:t>
            </w:r>
          </w:p>
        </w:tc>
        <w:tc>
          <w:tcPr>
            <w:tcW w:w="4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A11A3" w14:textId="670E7E4C" w:rsidR="2A369BE2" w:rsidRDefault="710BE0E5" w:rsidP="61C24A80">
            <w:pPr>
              <w:jc w:val="both"/>
              <w:rPr>
                <w:i/>
                <w:iCs/>
                <w:lang w:val="et-EE"/>
              </w:rPr>
            </w:pPr>
            <w:r w:rsidRPr="61C24A80">
              <w:rPr>
                <w:i/>
                <w:iCs/>
                <w:lang w:val="et-EE"/>
              </w:rPr>
              <w:t>2-kohalised, inva-ligipääsetavad DC-d igasse teenindus</w:t>
            </w:r>
            <w:r w:rsidR="78B32619" w:rsidRPr="61C24A80">
              <w:rPr>
                <w:i/>
                <w:iCs/>
                <w:lang w:val="et-EE"/>
              </w:rPr>
              <w:t>aladele</w:t>
            </w:r>
          </w:p>
        </w:tc>
      </w:tr>
      <w:tr w:rsidR="00E34E35" w:rsidRPr="009F539A" w14:paraId="323F795D" w14:textId="77777777" w:rsidTr="61C24A80">
        <w:trPr>
          <w:trHeight w:val="300"/>
        </w:trPr>
        <w:tc>
          <w:tcPr>
            <w:tcW w:w="3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80352" w14:textId="55E1B246" w:rsidR="00E34E35" w:rsidRPr="009F539A" w:rsidRDefault="58D86CCD" w:rsidP="137EBA58">
            <w:pPr>
              <w:rPr>
                <w:lang w:val="et-EE"/>
              </w:rPr>
            </w:pPr>
            <w:r w:rsidRPr="61C24A80">
              <w:rPr>
                <w:lang w:val="et-EE"/>
              </w:rPr>
              <w:t>puukuur/varjualune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941D1B" w14:textId="4FEC4C66" w:rsidR="00E34E35" w:rsidRPr="009F539A" w:rsidRDefault="019B09CD" w:rsidP="61C24A80">
            <w:pPr>
              <w:jc w:val="center"/>
              <w:rPr>
                <w:i/>
                <w:iCs/>
                <w:lang w:val="et-EE"/>
              </w:rPr>
            </w:pPr>
            <w:r w:rsidRPr="61C24A80">
              <w:rPr>
                <w:i/>
                <w:iCs/>
                <w:lang w:val="et-EE"/>
              </w:rPr>
              <w:t>Minimaal</w:t>
            </w:r>
            <w:r w:rsidR="2C498957" w:rsidRPr="61C24A80">
              <w:rPr>
                <w:i/>
                <w:iCs/>
                <w:lang w:val="et-EE"/>
              </w:rPr>
              <w:t>s</w:t>
            </w:r>
            <w:r w:rsidRPr="61C24A80">
              <w:rPr>
                <w:i/>
                <w:iCs/>
                <w:lang w:val="et-EE"/>
              </w:rPr>
              <w:t>e</w:t>
            </w:r>
            <w:r w:rsidR="3CAF8DB1" w:rsidRPr="61C24A80">
              <w:rPr>
                <w:i/>
                <w:iCs/>
                <w:lang w:val="et-EE"/>
              </w:rPr>
              <w:t>l</w:t>
            </w:r>
            <w:r w:rsidRPr="61C24A80">
              <w:rPr>
                <w:i/>
                <w:iCs/>
                <w:lang w:val="et-EE"/>
              </w:rPr>
              <w:t xml:space="preserve">t </w:t>
            </w:r>
            <w:r w:rsidR="12D3A2A7" w:rsidRPr="61C24A80">
              <w:rPr>
                <w:i/>
                <w:iCs/>
                <w:lang w:val="et-EE"/>
              </w:rPr>
              <w:t>1</w:t>
            </w:r>
          </w:p>
        </w:tc>
        <w:tc>
          <w:tcPr>
            <w:tcW w:w="4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D771D" w14:textId="34E6D811" w:rsidR="00E34E35" w:rsidRPr="009F539A" w:rsidRDefault="33C56145" w:rsidP="61C24A80">
            <w:pPr>
              <w:jc w:val="both"/>
              <w:rPr>
                <w:i/>
                <w:iCs/>
                <w:lang w:val="et-EE"/>
              </w:rPr>
            </w:pPr>
            <w:r w:rsidRPr="61C24A80">
              <w:rPr>
                <w:i/>
                <w:iCs/>
                <w:lang w:val="et-EE"/>
              </w:rPr>
              <w:t>Telkimisala teenindustsooni planeeritakse koht ning lahendus ala lõkkepuudega varustamiseks</w:t>
            </w:r>
            <w:r w:rsidR="5EB44FA9" w:rsidRPr="61C24A80">
              <w:rPr>
                <w:i/>
                <w:iCs/>
                <w:lang w:val="et-EE"/>
              </w:rPr>
              <w:t>. Projekteerimise käigus ilmnenud vajadusel ka mujale.</w:t>
            </w:r>
          </w:p>
        </w:tc>
      </w:tr>
      <w:tr w:rsidR="685E114A" w14:paraId="175D089A" w14:textId="77777777" w:rsidTr="61C24A80">
        <w:trPr>
          <w:trHeight w:val="300"/>
        </w:trPr>
        <w:tc>
          <w:tcPr>
            <w:tcW w:w="3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5E904" w14:textId="28C0411E" w:rsidR="3D23BED2" w:rsidRDefault="6F7746C9" w:rsidP="685E114A">
            <w:pPr>
              <w:rPr>
                <w:lang w:val="et-EE"/>
              </w:rPr>
            </w:pPr>
            <w:r w:rsidRPr="61C24A80">
              <w:rPr>
                <w:lang w:val="et-EE"/>
              </w:rPr>
              <w:t>j</w:t>
            </w:r>
            <w:r w:rsidR="79E48BD1" w:rsidRPr="61C24A80">
              <w:rPr>
                <w:lang w:val="et-EE"/>
              </w:rPr>
              <w:t>äätmeaed</w:t>
            </w:r>
            <w:r w:rsidR="6155BE5B" w:rsidRPr="61C24A80">
              <w:rPr>
                <w:lang w:val="et-EE"/>
              </w:rPr>
              <w:t>ik</w:t>
            </w:r>
            <w:r w:rsidR="79E48BD1" w:rsidRPr="61C24A80">
              <w:rPr>
                <w:lang w:val="et-EE"/>
              </w:rPr>
              <w:t xml:space="preserve"> 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11F09" w14:textId="591321B9" w:rsidR="3D23BED2" w:rsidRDefault="4FA0D3C9" w:rsidP="61C24A80">
            <w:pPr>
              <w:jc w:val="center"/>
              <w:rPr>
                <w:i/>
                <w:iCs/>
                <w:lang w:val="et-EE"/>
              </w:rPr>
            </w:pPr>
            <w:r w:rsidRPr="61C24A80">
              <w:rPr>
                <w:i/>
                <w:iCs/>
                <w:lang w:val="et-EE"/>
              </w:rPr>
              <w:t>Minimaa</w:t>
            </w:r>
            <w:r w:rsidR="2FFF32D8" w:rsidRPr="61C24A80">
              <w:rPr>
                <w:i/>
                <w:iCs/>
                <w:lang w:val="et-EE"/>
              </w:rPr>
              <w:t>l</w:t>
            </w:r>
            <w:r w:rsidRPr="61C24A80">
              <w:rPr>
                <w:i/>
                <w:iCs/>
                <w:lang w:val="et-EE"/>
              </w:rPr>
              <w:t xml:space="preserve">selt </w:t>
            </w:r>
            <w:r w:rsidR="79E48BD1" w:rsidRPr="61C24A80">
              <w:rPr>
                <w:i/>
                <w:iCs/>
                <w:lang w:val="et-EE"/>
              </w:rPr>
              <w:t>1</w:t>
            </w:r>
          </w:p>
        </w:tc>
        <w:tc>
          <w:tcPr>
            <w:tcW w:w="4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702DD" w14:textId="46E2AB07" w:rsidR="41585421" w:rsidRDefault="0BF30965" w:rsidP="61C24A80">
            <w:pPr>
              <w:jc w:val="both"/>
              <w:rPr>
                <w:i/>
                <w:iCs/>
                <w:lang w:val="et-EE"/>
              </w:rPr>
            </w:pPr>
            <w:r w:rsidRPr="61C24A80">
              <w:rPr>
                <w:i/>
                <w:iCs/>
                <w:lang w:val="et-EE"/>
              </w:rPr>
              <w:t>Teenindustee äärde planeeritakse aedik suuremate jäätmekonteinerite tarbeks</w:t>
            </w:r>
            <w:r w:rsidR="35371A52" w:rsidRPr="61C24A80">
              <w:rPr>
                <w:i/>
                <w:iCs/>
                <w:lang w:val="et-EE"/>
              </w:rPr>
              <w:t>. Projekteerimise käigus ilmnenud vajadusel ka mujale.</w:t>
            </w:r>
          </w:p>
        </w:tc>
      </w:tr>
      <w:tr w:rsidR="002F53D3" w:rsidRPr="009F539A" w14:paraId="1584651B" w14:textId="77777777" w:rsidTr="61C24A80">
        <w:trPr>
          <w:trHeight w:val="300"/>
        </w:trPr>
        <w:tc>
          <w:tcPr>
            <w:tcW w:w="3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A6D6F" w14:textId="105F9B20" w:rsidR="002F53D3" w:rsidRPr="009F539A" w:rsidRDefault="0FB1491B" w:rsidP="137EBA58">
            <w:pPr>
              <w:rPr>
                <w:lang w:val="et-EE"/>
              </w:rPr>
            </w:pPr>
            <w:r w:rsidRPr="137EBA58">
              <w:rPr>
                <w:lang w:val="et-EE"/>
              </w:rPr>
              <w:t>viidad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D5255A" w14:textId="5AE93583" w:rsidR="002F53D3" w:rsidRPr="009F539A" w:rsidRDefault="000C24C3" w:rsidP="137EBA58">
            <w:pPr>
              <w:jc w:val="center"/>
              <w:rPr>
                <w:i/>
                <w:iCs/>
                <w:lang w:val="et-EE"/>
              </w:rPr>
            </w:pPr>
            <w:r>
              <w:rPr>
                <w:i/>
                <w:iCs/>
                <w:lang w:val="et-EE"/>
              </w:rPr>
              <w:t xml:space="preserve">vastavalt planeeringu vajadusele </w:t>
            </w:r>
          </w:p>
        </w:tc>
        <w:tc>
          <w:tcPr>
            <w:tcW w:w="4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06A212" w14:textId="435700C6" w:rsidR="002F53D3" w:rsidRPr="009F539A" w:rsidRDefault="3D4FBA95" w:rsidP="770A9DC1">
            <w:pPr>
              <w:jc w:val="both"/>
              <w:rPr>
                <w:i/>
                <w:iCs/>
                <w:lang w:val="et-EE"/>
              </w:rPr>
            </w:pPr>
            <w:r w:rsidRPr="770A9DC1">
              <w:rPr>
                <w:i/>
                <w:iCs/>
                <w:lang w:val="et-EE"/>
              </w:rPr>
              <w:t xml:space="preserve">Arv </w:t>
            </w:r>
            <w:r w:rsidR="364491D1" w:rsidRPr="770A9DC1">
              <w:rPr>
                <w:i/>
                <w:iCs/>
                <w:lang w:val="et-EE"/>
              </w:rPr>
              <w:t xml:space="preserve">ning asukohad </w:t>
            </w:r>
            <w:r w:rsidRPr="770A9DC1">
              <w:rPr>
                <w:i/>
                <w:iCs/>
                <w:lang w:val="et-EE"/>
              </w:rPr>
              <w:t>vastavalt vajadusele</w:t>
            </w:r>
          </w:p>
        </w:tc>
      </w:tr>
      <w:tr w:rsidR="685E114A" w14:paraId="304109FB" w14:textId="77777777" w:rsidTr="61C24A80">
        <w:trPr>
          <w:trHeight w:val="300"/>
        </w:trPr>
        <w:tc>
          <w:tcPr>
            <w:tcW w:w="3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678DD" w14:textId="1C5450DD" w:rsidR="79F08233" w:rsidRDefault="46EAA8A2" w:rsidP="685E114A">
            <w:pPr>
              <w:rPr>
                <w:lang w:val="et-EE"/>
              </w:rPr>
            </w:pPr>
            <w:r w:rsidRPr="770A9DC1">
              <w:rPr>
                <w:lang w:val="et-EE"/>
              </w:rPr>
              <w:t>m</w:t>
            </w:r>
            <w:r w:rsidR="4AA96E51" w:rsidRPr="770A9DC1">
              <w:rPr>
                <w:lang w:val="et-EE"/>
              </w:rPr>
              <w:t xml:space="preserve">uud </w:t>
            </w:r>
            <w:r w:rsidR="0A94A42D" w:rsidRPr="770A9DC1">
              <w:rPr>
                <w:lang w:val="et-EE"/>
              </w:rPr>
              <w:t xml:space="preserve">ala terviklikuks toimimiseks </w:t>
            </w:r>
            <w:r w:rsidR="4AA96E51" w:rsidRPr="770A9DC1">
              <w:rPr>
                <w:lang w:val="et-EE"/>
              </w:rPr>
              <w:t xml:space="preserve">vajalikud taristuelemendid </w:t>
            </w: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00CEB" w14:textId="083C4162" w:rsidR="685E114A" w:rsidRDefault="000C24C3" w:rsidP="685E114A">
            <w:pPr>
              <w:jc w:val="center"/>
              <w:rPr>
                <w:i/>
                <w:iCs/>
                <w:lang w:val="et-EE"/>
              </w:rPr>
            </w:pPr>
            <w:r>
              <w:rPr>
                <w:i/>
                <w:iCs/>
                <w:lang w:val="et-EE"/>
              </w:rPr>
              <w:t>vastavalt planeeringu vajadusele</w:t>
            </w:r>
          </w:p>
        </w:tc>
        <w:tc>
          <w:tcPr>
            <w:tcW w:w="4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F15B33" w14:textId="7F0D9193" w:rsidR="79F08233" w:rsidRDefault="3F1A0094" w:rsidP="770A9DC1">
            <w:pPr>
              <w:rPr>
                <w:i/>
                <w:iCs/>
                <w:lang w:val="et-EE"/>
              </w:rPr>
            </w:pPr>
            <w:r w:rsidRPr="770A9DC1">
              <w:rPr>
                <w:i/>
                <w:iCs/>
                <w:lang w:val="et-EE"/>
              </w:rPr>
              <w:t>Kõik taristue</w:t>
            </w:r>
            <w:r w:rsidR="31752CCA" w:rsidRPr="770A9DC1">
              <w:rPr>
                <w:i/>
                <w:iCs/>
                <w:lang w:val="et-EE"/>
              </w:rPr>
              <w:t>lemendid, mida ei ole eelpool loetletud, kuid on ala terviklikuks toimimiseks vajalikud või tulenevad RMK</w:t>
            </w:r>
            <w:r w:rsidR="2EF0A710" w:rsidRPr="770A9DC1">
              <w:rPr>
                <w:i/>
                <w:iCs/>
                <w:lang w:val="et-EE"/>
              </w:rPr>
              <w:t xml:space="preserve"> külastusobjektide komplektsuse ja korrasoleku juhisest, projekteeritakse käesoleva projekti osadena</w:t>
            </w:r>
            <w:r w:rsidR="19B26391" w:rsidRPr="770A9DC1">
              <w:rPr>
                <w:i/>
                <w:iCs/>
                <w:lang w:val="et-EE"/>
              </w:rPr>
              <w:t xml:space="preserve"> vastavalt vajadusele</w:t>
            </w:r>
          </w:p>
        </w:tc>
      </w:tr>
    </w:tbl>
    <w:p w14:paraId="3B9DFCD0" w14:textId="7BAD8178" w:rsidR="00084B3B" w:rsidRPr="009F539A" w:rsidRDefault="00084B3B" w:rsidP="137EBA58">
      <w:pPr>
        <w:jc w:val="both"/>
        <w:rPr>
          <w:b/>
          <w:bCs/>
          <w:lang w:val="et-EE"/>
        </w:rPr>
      </w:pPr>
    </w:p>
    <w:p w14:paraId="274A8BBA" w14:textId="77777777" w:rsidR="00CE1F62" w:rsidRPr="009F539A" w:rsidRDefault="00CE1F62" w:rsidP="137EBA58">
      <w:pPr>
        <w:jc w:val="both"/>
        <w:rPr>
          <w:b/>
          <w:bCs/>
          <w:lang w:val="et-EE"/>
        </w:rPr>
      </w:pPr>
    </w:p>
    <w:p w14:paraId="5A8D2E12" w14:textId="40D95388" w:rsidR="000F3287" w:rsidRPr="009F539A" w:rsidRDefault="009B581E" w:rsidP="137EBA58">
      <w:pPr>
        <w:spacing w:after="120"/>
        <w:jc w:val="both"/>
        <w:rPr>
          <w:b/>
          <w:bCs/>
          <w:lang w:val="et-EE"/>
        </w:rPr>
      </w:pPr>
      <w:r w:rsidRPr="137EBA58">
        <w:rPr>
          <w:b/>
          <w:bCs/>
          <w:lang w:val="et-EE"/>
        </w:rPr>
        <w:t>4</w:t>
      </w:r>
      <w:r w:rsidR="0094339A" w:rsidRPr="137EBA58">
        <w:rPr>
          <w:b/>
          <w:bCs/>
          <w:lang w:val="et-EE"/>
        </w:rPr>
        <w:t xml:space="preserve">. </w:t>
      </w:r>
      <w:r w:rsidR="00DD541C" w:rsidRPr="137EBA58">
        <w:rPr>
          <w:b/>
          <w:bCs/>
          <w:lang w:val="et-EE"/>
        </w:rPr>
        <w:t>KAITSET JA TEGEVUSI REGULEERIVAD AKTID</w:t>
      </w:r>
      <w:r w:rsidR="000F3287" w:rsidRPr="137EBA58">
        <w:rPr>
          <w:b/>
          <w:bCs/>
          <w:lang w:val="et-E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3359"/>
        <w:gridCol w:w="4096"/>
      </w:tblGrid>
      <w:tr w:rsidR="00AC790D" w:rsidRPr="009F539A" w14:paraId="3453763F" w14:textId="77777777" w:rsidTr="78704729">
        <w:tc>
          <w:tcPr>
            <w:tcW w:w="1003" w:type="pct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none" w:sz="4" w:space="0" w:color="000000" w:themeColor="text1"/>
              <w:right w:val="single" w:sz="12" w:space="0" w:color="000000" w:themeColor="text1"/>
            </w:tcBorders>
          </w:tcPr>
          <w:p w14:paraId="0BF5CE1B" w14:textId="77777777" w:rsidR="00AC790D" w:rsidRPr="009F539A" w:rsidRDefault="163365C0" w:rsidP="137EBA58">
            <w:pPr>
              <w:suppressAutoHyphens/>
              <w:rPr>
                <w:i/>
                <w:iCs/>
                <w:lang w:val="et-EE" w:eastAsia="ar-SA"/>
              </w:rPr>
            </w:pPr>
            <w:r w:rsidRPr="137EBA58">
              <w:rPr>
                <w:i/>
                <w:iCs/>
                <w:lang w:val="et-EE" w:eastAsia="ar-SA"/>
              </w:rPr>
              <w:lastRenderedPageBreak/>
              <w:t>Seadused</w:t>
            </w:r>
          </w:p>
        </w:tc>
        <w:tc>
          <w:tcPr>
            <w:tcW w:w="180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FF08FD0" w14:textId="548AEB6D" w:rsidR="00AC790D" w:rsidRPr="009F539A" w:rsidRDefault="00A43CE0" w:rsidP="137EBA58">
            <w:pPr>
              <w:suppressAutoHyphens/>
              <w:jc w:val="both"/>
              <w:rPr>
                <w:i/>
                <w:iCs/>
                <w:lang w:val="et-EE" w:eastAsia="ar-SA"/>
              </w:rPr>
            </w:pPr>
            <w:hyperlink r:id="rId9">
              <w:r w:rsidR="44BE7B89" w:rsidRPr="137EBA58">
                <w:rPr>
                  <w:rStyle w:val="Hyperlink"/>
                  <w:i/>
                  <w:iCs/>
                  <w:lang w:val="et-EE" w:eastAsia="ar-SA"/>
                </w:rPr>
                <w:t>Looduskaitseseadus</w:t>
              </w:r>
            </w:hyperlink>
          </w:p>
        </w:tc>
        <w:tc>
          <w:tcPr>
            <w:tcW w:w="219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ACA0CA1" w14:textId="3120D07C" w:rsidR="00AC790D" w:rsidRPr="00CD1902" w:rsidRDefault="53156960" w:rsidP="2D78DB2F">
            <w:pPr>
              <w:suppressAutoHyphens/>
              <w:jc w:val="both"/>
              <w:rPr>
                <w:i/>
                <w:iCs/>
                <w:lang w:val="et-EE" w:eastAsia="ar-SA"/>
              </w:rPr>
            </w:pPr>
            <w:r w:rsidRPr="2D78DB2F">
              <w:rPr>
                <w:i/>
                <w:iCs/>
                <w:lang w:val="et-EE" w:eastAsia="ar-SA"/>
              </w:rPr>
              <w:t xml:space="preserve">Objekt jääb </w:t>
            </w:r>
            <w:r w:rsidR="30E7A7FB" w:rsidRPr="2D78DB2F">
              <w:rPr>
                <w:i/>
                <w:iCs/>
                <w:lang w:val="et-EE" w:eastAsia="ar-SA"/>
              </w:rPr>
              <w:t xml:space="preserve">osaliselt </w:t>
            </w:r>
            <w:r w:rsidRPr="2D78DB2F">
              <w:rPr>
                <w:i/>
                <w:iCs/>
                <w:lang w:val="et-EE" w:eastAsia="ar-SA"/>
              </w:rPr>
              <w:t>ranna või kalda piiranguvööndisse</w:t>
            </w:r>
            <w:r w:rsidR="2A2F0B6D" w:rsidRPr="2D78DB2F">
              <w:rPr>
                <w:i/>
                <w:iCs/>
                <w:lang w:val="et-EE" w:eastAsia="ar-SA"/>
              </w:rPr>
              <w:t>, ehitu</w:t>
            </w:r>
            <w:r w:rsidR="1237C814" w:rsidRPr="2D78DB2F">
              <w:rPr>
                <w:i/>
                <w:iCs/>
                <w:lang w:val="et-EE" w:eastAsia="ar-SA"/>
              </w:rPr>
              <w:t>s</w:t>
            </w:r>
            <w:r w:rsidR="2A2F0B6D" w:rsidRPr="2D78DB2F">
              <w:rPr>
                <w:i/>
                <w:iCs/>
                <w:lang w:val="et-EE" w:eastAsia="ar-SA"/>
              </w:rPr>
              <w:t>keeluvööndisse.</w:t>
            </w:r>
          </w:p>
        </w:tc>
      </w:tr>
      <w:tr w:rsidR="00AC790D" w:rsidRPr="009F539A" w14:paraId="3F8C5449" w14:textId="77777777" w:rsidTr="78704729">
        <w:tc>
          <w:tcPr>
            <w:tcW w:w="1003" w:type="pct"/>
            <w:vMerge/>
          </w:tcPr>
          <w:p w14:paraId="00EC2F2C" w14:textId="77777777" w:rsidR="00AC790D" w:rsidRPr="009F539A" w:rsidRDefault="00AC790D" w:rsidP="009F539A">
            <w:pPr>
              <w:suppressAutoHyphens/>
              <w:rPr>
                <w:i/>
                <w:szCs w:val="24"/>
                <w:lang w:val="et-EE" w:eastAsia="ar-SA"/>
              </w:rPr>
            </w:pPr>
          </w:p>
        </w:tc>
        <w:tc>
          <w:tcPr>
            <w:tcW w:w="180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FDA6E1E" w14:textId="137599D8" w:rsidR="00AC790D" w:rsidRPr="009F539A" w:rsidRDefault="00A43CE0" w:rsidP="137EBA58">
            <w:pPr>
              <w:suppressAutoHyphens/>
              <w:jc w:val="both"/>
              <w:rPr>
                <w:i/>
                <w:iCs/>
                <w:lang w:val="et-EE" w:eastAsia="ar-SA"/>
              </w:rPr>
            </w:pPr>
            <w:hyperlink r:id="rId10">
              <w:r w:rsidR="44BE7B89" w:rsidRPr="137EBA58">
                <w:rPr>
                  <w:rStyle w:val="Hyperlink"/>
                  <w:i/>
                  <w:iCs/>
                  <w:lang w:val="et-EE" w:eastAsia="ar-SA"/>
                </w:rPr>
                <w:t>Metsaseadus</w:t>
              </w:r>
            </w:hyperlink>
          </w:p>
        </w:tc>
        <w:tc>
          <w:tcPr>
            <w:tcW w:w="219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9BF6B82" w14:textId="4D53D548" w:rsidR="00AC790D" w:rsidRPr="009F539A" w:rsidRDefault="163365C0" w:rsidP="137EBA58">
            <w:pPr>
              <w:suppressAutoHyphens/>
              <w:jc w:val="both"/>
              <w:rPr>
                <w:i/>
                <w:iCs/>
                <w:lang w:val="et-EE" w:eastAsia="ar-SA"/>
              </w:rPr>
            </w:pPr>
            <w:r w:rsidRPr="137EBA58">
              <w:rPr>
                <w:i/>
                <w:iCs/>
                <w:lang w:val="et-EE" w:eastAsia="ar-SA"/>
              </w:rPr>
              <w:t>Järgida Metsaseadusest tulenevaid piiranguid.</w:t>
            </w:r>
          </w:p>
        </w:tc>
      </w:tr>
      <w:tr w:rsidR="0094339A" w:rsidRPr="009F539A" w14:paraId="6BDF6E95" w14:textId="77777777" w:rsidTr="78704729">
        <w:trPr>
          <w:trHeight w:val="301"/>
        </w:trPr>
        <w:tc>
          <w:tcPr>
            <w:tcW w:w="1003" w:type="pct"/>
            <w:vMerge/>
          </w:tcPr>
          <w:p w14:paraId="1BFCDE67" w14:textId="77777777" w:rsidR="0094339A" w:rsidRPr="009F539A" w:rsidRDefault="0094339A" w:rsidP="009F539A">
            <w:pPr>
              <w:suppressAutoHyphens/>
              <w:rPr>
                <w:i/>
                <w:szCs w:val="24"/>
                <w:lang w:val="et-EE" w:eastAsia="ar-SA"/>
              </w:rPr>
            </w:pPr>
          </w:p>
        </w:tc>
        <w:tc>
          <w:tcPr>
            <w:tcW w:w="180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EECD33C" w14:textId="02679C60" w:rsidR="0094339A" w:rsidRPr="009F539A" w:rsidRDefault="00A43CE0" w:rsidP="137EBA58">
            <w:pPr>
              <w:suppressAutoHyphens/>
              <w:jc w:val="both"/>
              <w:rPr>
                <w:i/>
                <w:iCs/>
                <w:lang w:val="et-EE"/>
              </w:rPr>
            </w:pPr>
            <w:hyperlink r:id="rId11">
              <w:r w:rsidR="0094339A" w:rsidRPr="137EBA58">
                <w:rPr>
                  <w:rStyle w:val="Hyperlink"/>
                  <w:i/>
                  <w:iCs/>
                  <w:lang w:val="et-EE"/>
                </w:rPr>
                <w:t>Veeseadus</w:t>
              </w:r>
            </w:hyperlink>
          </w:p>
        </w:tc>
        <w:tc>
          <w:tcPr>
            <w:tcW w:w="219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E707904" w14:textId="371272F4" w:rsidR="0094339A" w:rsidRPr="009F539A" w:rsidRDefault="0094339A" w:rsidP="137EBA58">
            <w:pPr>
              <w:suppressAutoHyphens/>
              <w:jc w:val="both"/>
              <w:rPr>
                <w:i/>
                <w:iCs/>
                <w:lang w:val="et-EE" w:eastAsia="ar-SA"/>
              </w:rPr>
            </w:pPr>
            <w:r w:rsidRPr="137EBA58">
              <w:rPr>
                <w:i/>
                <w:iCs/>
                <w:lang w:val="et-EE" w:eastAsia="ar-SA"/>
              </w:rPr>
              <w:t>Järgida Veeseadusest tulenevaid piiranguid.</w:t>
            </w:r>
          </w:p>
        </w:tc>
      </w:tr>
      <w:tr w:rsidR="00AC790D" w:rsidRPr="009F539A" w14:paraId="5A873333" w14:textId="77777777" w:rsidTr="78704729">
        <w:tc>
          <w:tcPr>
            <w:tcW w:w="1003" w:type="pct"/>
            <w:vMerge/>
          </w:tcPr>
          <w:p w14:paraId="7F57DDE1" w14:textId="77777777" w:rsidR="00AC790D" w:rsidRPr="009F539A" w:rsidRDefault="00AC790D" w:rsidP="009F539A">
            <w:pPr>
              <w:suppressAutoHyphens/>
              <w:ind w:left="360"/>
              <w:jc w:val="both"/>
              <w:rPr>
                <w:szCs w:val="24"/>
                <w:lang w:val="et-EE" w:eastAsia="ar-SA"/>
              </w:rPr>
            </w:pPr>
          </w:p>
        </w:tc>
        <w:tc>
          <w:tcPr>
            <w:tcW w:w="180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8E7F33A" w14:textId="63986B8D" w:rsidR="00AC790D" w:rsidRPr="009F539A" w:rsidRDefault="00A43CE0" w:rsidP="137EBA58">
            <w:pPr>
              <w:suppressAutoHyphens/>
              <w:jc w:val="both"/>
              <w:rPr>
                <w:i/>
                <w:iCs/>
                <w:lang w:val="et-EE" w:eastAsia="ar-SA"/>
              </w:rPr>
            </w:pPr>
            <w:hyperlink r:id="rId12">
              <w:r w:rsidR="44BE7B89" w:rsidRPr="137EBA58">
                <w:rPr>
                  <w:rStyle w:val="Hyperlink"/>
                  <w:i/>
                  <w:iCs/>
                  <w:lang w:val="et-EE" w:eastAsia="ar-SA"/>
                </w:rPr>
                <w:t>Liiklusseadus</w:t>
              </w:r>
            </w:hyperlink>
          </w:p>
        </w:tc>
        <w:tc>
          <w:tcPr>
            <w:tcW w:w="219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128851C" w14:textId="4A3403B6" w:rsidR="00AC790D" w:rsidRPr="009F539A" w:rsidRDefault="163365C0" w:rsidP="2D78DB2F">
            <w:pPr>
              <w:suppressAutoHyphens/>
              <w:jc w:val="both"/>
              <w:rPr>
                <w:i/>
                <w:iCs/>
                <w:lang w:val="et-EE" w:eastAsia="ar-SA"/>
              </w:rPr>
            </w:pPr>
            <w:r w:rsidRPr="2D78DB2F">
              <w:rPr>
                <w:i/>
                <w:iCs/>
                <w:lang w:val="et-EE" w:eastAsia="ar-SA"/>
              </w:rPr>
              <w:t>Parkimine ja liikluskorraldus pea</w:t>
            </w:r>
            <w:r w:rsidR="5D95A1EE" w:rsidRPr="2D78DB2F">
              <w:rPr>
                <w:i/>
                <w:iCs/>
                <w:lang w:val="et-EE" w:eastAsia="ar-SA"/>
              </w:rPr>
              <w:t>b olema reguleeritud vastavalt L</w:t>
            </w:r>
            <w:r w:rsidRPr="2D78DB2F">
              <w:rPr>
                <w:i/>
                <w:iCs/>
                <w:lang w:val="et-EE" w:eastAsia="ar-SA"/>
              </w:rPr>
              <w:t xml:space="preserve">iiklusseaduses sätestatud korrale. </w:t>
            </w:r>
          </w:p>
        </w:tc>
      </w:tr>
      <w:tr w:rsidR="00AC790D" w:rsidRPr="009F539A" w14:paraId="768E0365" w14:textId="77777777" w:rsidTr="78704729">
        <w:tc>
          <w:tcPr>
            <w:tcW w:w="1003" w:type="pct"/>
            <w:vMerge/>
          </w:tcPr>
          <w:p w14:paraId="0FC415EE" w14:textId="77777777" w:rsidR="00AC790D" w:rsidRPr="009F539A" w:rsidRDefault="00AC790D" w:rsidP="009F539A">
            <w:pPr>
              <w:suppressAutoHyphens/>
              <w:ind w:left="360"/>
              <w:jc w:val="both"/>
              <w:rPr>
                <w:szCs w:val="24"/>
                <w:lang w:val="et-EE" w:eastAsia="ar-SA"/>
              </w:rPr>
            </w:pPr>
          </w:p>
        </w:tc>
        <w:tc>
          <w:tcPr>
            <w:tcW w:w="180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089FC3D" w14:textId="1D47549E" w:rsidR="00AC790D" w:rsidRPr="009F539A" w:rsidRDefault="00A43CE0" w:rsidP="137EBA58">
            <w:pPr>
              <w:suppressAutoHyphens/>
              <w:jc w:val="both"/>
              <w:rPr>
                <w:i/>
                <w:iCs/>
                <w:u w:val="single"/>
                <w:lang w:val="et-EE" w:eastAsia="ar-SA"/>
              </w:rPr>
            </w:pPr>
            <w:hyperlink r:id="rId13">
              <w:r w:rsidR="44BE7B89" w:rsidRPr="137EBA58">
                <w:rPr>
                  <w:rStyle w:val="Hyperlink"/>
                  <w:i/>
                  <w:iCs/>
                  <w:lang w:val="et-EE" w:eastAsia="ar-SA"/>
                </w:rPr>
                <w:t>Tuleohutuse seadus</w:t>
              </w:r>
            </w:hyperlink>
          </w:p>
        </w:tc>
        <w:tc>
          <w:tcPr>
            <w:tcW w:w="219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89E9383" w14:textId="4573DFE1" w:rsidR="00AC790D" w:rsidRPr="009F539A" w:rsidRDefault="56F855BA" w:rsidP="137EBA58">
            <w:pPr>
              <w:suppressAutoHyphens/>
              <w:jc w:val="both"/>
              <w:rPr>
                <w:i/>
                <w:iCs/>
                <w:lang w:val="et-EE" w:eastAsia="ar-SA"/>
              </w:rPr>
            </w:pPr>
            <w:r w:rsidRPr="137EBA58">
              <w:rPr>
                <w:i/>
                <w:iCs/>
                <w:lang w:val="et-EE" w:eastAsia="ar-SA"/>
              </w:rPr>
              <w:t>J</w:t>
            </w:r>
            <w:r w:rsidR="163365C0" w:rsidRPr="137EBA58">
              <w:rPr>
                <w:i/>
                <w:iCs/>
                <w:lang w:val="et-EE" w:eastAsia="ar-SA"/>
              </w:rPr>
              <w:t xml:space="preserve">ärgida Tuleohutuse seadusest tulenevaid piiranguid. </w:t>
            </w:r>
          </w:p>
        </w:tc>
      </w:tr>
      <w:tr w:rsidR="004A5178" w:rsidRPr="009F539A" w14:paraId="64605FB9" w14:textId="77777777" w:rsidTr="78704729">
        <w:trPr>
          <w:trHeight w:val="321"/>
        </w:trPr>
        <w:tc>
          <w:tcPr>
            <w:tcW w:w="1003" w:type="pct"/>
            <w:tcBorders>
              <w:top w:val="none" w:sz="4" w:space="0" w:color="FFFFFF" w:themeColor="background1"/>
              <w:left w:val="single" w:sz="12" w:space="0" w:color="000000" w:themeColor="text1"/>
              <w:bottom w:val="none" w:sz="12" w:space="0" w:color="000000" w:themeColor="text1"/>
              <w:right w:val="single" w:sz="12" w:space="0" w:color="000000" w:themeColor="text1"/>
            </w:tcBorders>
          </w:tcPr>
          <w:p w14:paraId="1F738340" w14:textId="77777777" w:rsidR="004A5178" w:rsidRPr="009F539A" w:rsidRDefault="004A5178" w:rsidP="137EBA58">
            <w:pPr>
              <w:suppressAutoHyphens/>
              <w:ind w:left="360"/>
              <w:jc w:val="both"/>
              <w:rPr>
                <w:lang w:val="et-EE" w:eastAsia="ar-SA"/>
              </w:rPr>
            </w:pPr>
          </w:p>
        </w:tc>
        <w:tc>
          <w:tcPr>
            <w:tcW w:w="180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D7EE33A" w14:textId="7FD9B299" w:rsidR="004A5178" w:rsidRPr="009F539A" w:rsidRDefault="00A43CE0" w:rsidP="2D78DB2F">
            <w:pPr>
              <w:suppressAutoHyphens/>
              <w:jc w:val="both"/>
              <w:rPr>
                <w:i/>
                <w:iCs/>
                <w:u w:val="single"/>
                <w:lang w:val="et-EE" w:eastAsia="ar-SA"/>
              </w:rPr>
            </w:pPr>
            <w:hyperlink r:id="rId14">
              <w:r w:rsidR="0F92E18C" w:rsidRPr="2D78DB2F">
                <w:rPr>
                  <w:rStyle w:val="Hyperlink"/>
                  <w:i/>
                  <w:iCs/>
                  <w:lang w:val="et-EE" w:eastAsia="ar-SA"/>
                </w:rPr>
                <w:t>Ehitusseadustik</w:t>
              </w:r>
            </w:hyperlink>
          </w:p>
        </w:tc>
        <w:tc>
          <w:tcPr>
            <w:tcW w:w="219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7DFEBA7" w14:textId="01E167A4" w:rsidR="004A5178" w:rsidRPr="009F539A" w:rsidRDefault="6CF9B694" w:rsidP="2D78DB2F">
            <w:pPr>
              <w:suppressAutoHyphens/>
              <w:jc w:val="both"/>
              <w:rPr>
                <w:i/>
                <w:iCs/>
                <w:lang w:val="et-EE" w:eastAsia="ar-SA"/>
              </w:rPr>
            </w:pPr>
            <w:r w:rsidRPr="2D78DB2F">
              <w:rPr>
                <w:i/>
                <w:iCs/>
                <w:lang w:val="et-EE" w:eastAsia="ar-SA"/>
              </w:rPr>
              <w:t>Järgida Ehitusseadustiku sätteid.</w:t>
            </w:r>
            <w:r w:rsidR="44C1720C" w:rsidRPr="2D78DB2F">
              <w:rPr>
                <w:i/>
                <w:iCs/>
                <w:lang w:val="et-EE" w:eastAsia="ar-SA"/>
              </w:rPr>
              <w:t xml:space="preserve"> Objektile jääb avalikult kasutatava tee kaitsevöönd. </w:t>
            </w:r>
          </w:p>
        </w:tc>
      </w:tr>
      <w:tr w:rsidR="2D78DB2F" w14:paraId="2CE97AAA" w14:textId="77777777" w:rsidTr="78704729">
        <w:trPr>
          <w:trHeight w:val="321"/>
        </w:trPr>
        <w:tc>
          <w:tcPr>
            <w:tcW w:w="1870" w:type="dxa"/>
            <w:tcBorders>
              <w:top w:val="none" w:sz="4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661D623" w14:textId="0B7807C4" w:rsidR="2D78DB2F" w:rsidRDefault="2D78DB2F" w:rsidP="2D78DB2F">
            <w:pPr>
              <w:jc w:val="both"/>
              <w:rPr>
                <w:lang w:val="et-EE" w:eastAsia="ar-SA"/>
              </w:rPr>
            </w:pPr>
          </w:p>
        </w:tc>
        <w:tc>
          <w:tcPr>
            <w:tcW w:w="33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241FFD4" w14:textId="6A252B89" w:rsidR="471D5DDC" w:rsidRDefault="00A43CE0" w:rsidP="2D78DB2F">
            <w:pPr>
              <w:jc w:val="both"/>
              <w:rPr>
                <w:i/>
                <w:iCs/>
                <w:lang w:val="et-EE" w:eastAsia="ar-SA"/>
              </w:rPr>
            </w:pPr>
            <w:hyperlink r:id="rId15">
              <w:r w:rsidR="471D5DDC" w:rsidRPr="2D78DB2F">
                <w:rPr>
                  <w:rStyle w:val="Hyperlink"/>
                  <w:i/>
                  <w:iCs/>
                  <w:lang w:val="et-EE" w:eastAsia="ar-SA"/>
                </w:rPr>
                <w:t>Planeerimisseadus</w:t>
              </w:r>
            </w:hyperlink>
            <w:r w:rsidR="471D5DDC" w:rsidRPr="2D78DB2F">
              <w:rPr>
                <w:i/>
                <w:iCs/>
                <w:lang w:val="et-EE" w:eastAsia="ar-SA"/>
              </w:rPr>
              <w:t xml:space="preserve">  </w:t>
            </w:r>
          </w:p>
        </w:tc>
        <w:tc>
          <w:tcPr>
            <w:tcW w:w="40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C35C5A" w14:textId="1B4A3E47" w:rsidR="471D5DDC" w:rsidRDefault="471D5DDC" w:rsidP="2D78DB2F">
            <w:pPr>
              <w:jc w:val="both"/>
              <w:rPr>
                <w:i/>
                <w:iCs/>
                <w:lang w:val="et-EE" w:eastAsia="ar-SA"/>
              </w:rPr>
            </w:pPr>
            <w:r w:rsidRPr="2D78DB2F">
              <w:rPr>
                <w:i/>
                <w:iCs/>
                <w:lang w:val="et-EE" w:eastAsia="ar-SA"/>
              </w:rPr>
              <w:t xml:space="preserve">Järgida Planeerimisseaduse sätteid. </w:t>
            </w:r>
          </w:p>
        </w:tc>
      </w:tr>
      <w:tr w:rsidR="0050521D" w:rsidRPr="009F539A" w14:paraId="74AA866D" w14:textId="77777777" w:rsidTr="78704729">
        <w:tc>
          <w:tcPr>
            <w:tcW w:w="100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0015828C" w14:textId="77777777" w:rsidR="0050521D" w:rsidRPr="009F539A" w:rsidRDefault="6CF9B694" w:rsidP="137EBA58">
            <w:pPr>
              <w:suppressAutoHyphens/>
              <w:jc w:val="both"/>
              <w:rPr>
                <w:lang w:val="et-EE" w:eastAsia="ar-SA"/>
              </w:rPr>
            </w:pPr>
            <w:r w:rsidRPr="137EBA58">
              <w:rPr>
                <w:lang w:val="et-EE" w:eastAsia="ar-SA"/>
              </w:rPr>
              <w:t>Määrused, nõuded, planeeringud, arengukavad</w:t>
            </w:r>
          </w:p>
        </w:tc>
        <w:tc>
          <w:tcPr>
            <w:tcW w:w="180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43DD381" w14:textId="6C918ECB" w:rsidR="0050521D" w:rsidRPr="009F539A" w:rsidRDefault="00A43CE0" w:rsidP="137EBA58">
            <w:pPr>
              <w:suppressAutoHyphens/>
              <w:spacing w:after="120"/>
              <w:rPr>
                <w:i/>
                <w:iCs/>
                <w:u w:val="single"/>
                <w:lang w:val="et-EE" w:eastAsia="ar-SA"/>
              </w:rPr>
            </w:pPr>
            <w:hyperlink r:id="rId16">
              <w:r w:rsidR="4F5DB9BD" w:rsidRPr="137EBA58">
                <w:rPr>
                  <w:rStyle w:val="Hyperlink"/>
                  <w:i/>
                  <w:iCs/>
                  <w:lang w:val="et-EE" w:eastAsia="ar-SA"/>
                </w:rPr>
                <w:t>Majandus- ja taristuministri määrus nr 73. „Ehitise kaitsevööndi ulatus, kaitsevööndis tegutsemise kord ja kaitsevööndi tähistusele esitatavad nõuded“</w:t>
              </w:r>
            </w:hyperlink>
          </w:p>
        </w:tc>
        <w:tc>
          <w:tcPr>
            <w:tcW w:w="219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EBDD43A" w14:textId="0440676D" w:rsidR="0050521D" w:rsidRPr="009F539A" w:rsidRDefault="6CF9B694" w:rsidP="2D78DB2F">
            <w:pPr>
              <w:suppressAutoHyphens/>
              <w:rPr>
                <w:i/>
                <w:iCs/>
                <w:lang w:val="et-EE" w:eastAsia="ar-SA"/>
              </w:rPr>
            </w:pPr>
            <w:r w:rsidRPr="2D78DB2F">
              <w:rPr>
                <w:i/>
                <w:iCs/>
                <w:lang w:val="et-EE" w:eastAsia="ar-SA"/>
              </w:rPr>
              <w:t>Objektile jääb elektripaigaldise (</w:t>
            </w:r>
            <w:r w:rsidR="77C13728" w:rsidRPr="2D78DB2F">
              <w:rPr>
                <w:i/>
                <w:iCs/>
                <w:lang w:val="et-EE" w:eastAsia="ar-SA"/>
              </w:rPr>
              <w:t xml:space="preserve">Elektriõhuliin 1-20 </w:t>
            </w:r>
            <w:proofErr w:type="spellStart"/>
            <w:r w:rsidR="77C13728" w:rsidRPr="2D78DB2F">
              <w:rPr>
                <w:i/>
                <w:iCs/>
                <w:lang w:val="et-EE" w:eastAsia="ar-SA"/>
              </w:rPr>
              <w:t>kV</w:t>
            </w:r>
            <w:proofErr w:type="spellEnd"/>
            <w:r w:rsidR="77C13728" w:rsidRPr="2D78DB2F">
              <w:rPr>
                <w:i/>
                <w:iCs/>
                <w:lang w:val="et-EE" w:eastAsia="ar-SA"/>
              </w:rPr>
              <w:t xml:space="preserve"> (</w:t>
            </w:r>
            <w:proofErr w:type="spellStart"/>
            <w:r w:rsidR="77C13728" w:rsidRPr="2D78DB2F">
              <w:rPr>
                <w:i/>
                <w:iCs/>
                <w:lang w:val="et-EE" w:eastAsia="ar-SA"/>
              </w:rPr>
              <w:t>Keskpingeliin</w:t>
            </w:r>
            <w:proofErr w:type="spellEnd"/>
            <w:r w:rsidR="77C13728" w:rsidRPr="2D78DB2F">
              <w:rPr>
                <w:i/>
                <w:iCs/>
                <w:lang w:val="et-EE" w:eastAsia="ar-SA"/>
              </w:rPr>
              <w:t>)</w:t>
            </w:r>
          </w:p>
          <w:p w14:paraId="62E7E0DE" w14:textId="6F432BEE" w:rsidR="0050521D" w:rsidRPr="009F539A" w:rsidRDefault="6CF9B694" w:rsidP="2D78DB2F">
            <w:pPr>
              <w:suppressAutoHyphens/>
              <w:rPr>
                <w:i/>
                <w:iCs/>
                <w:lang w:val="et-EE" w:eastAsia="ar-SA"/>
              </w:rPr>
            </w:pPr>
            <w:r w:rsidRPr="2D78DB2F">
              <w:rPr>
                <w:i/>
                <w:iCs/>
                <w:lang w:val="et-EE" w:eastAsia="ar-SA"/>
              </w:rPr>
              <w:t>) kaitsevöönd.</w:t>
            </w:r>
          </w:p>
        </w:tc>
      </w:tr>
      <w:tr w:rsidR="00F53420" w:rsidRPr="009F539A" w14:paraId="6CF406CD" w14:textId="77777777" w:rsidTr="78704729">
        <w:tc>
          <w:tcPr>
            <w:tcW w:w="1003" w:type="pct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12F51E1F" w14:textId="77777777" w:rsidR="00F53420" w:rsidRPr="009F539A" w:rsidRDefault="00F53420" w:rsidP="137EBA58">
            <w:pPr>
              <w:suppressAutoHyphens/>
              <w:jc w:val="both"/>
              <w:rPr>
                <w:lang w:val="et-EE" w:eastAsia="ar-SA"/>
              </w:rPr>
            </w:pPr>
          </w:p>
        </w:tc>
        <w:tc>
          <w:tcPr>
            <w:tcW w:w="180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091427B" w14:textId="15E4CC7D" w:rsidR="00F53420" w:rsidRPr="009F539A" w:rsidRDefault="06AA66F3" w:rsidP="137EBA58">
            <w:pPr>
              <w:pStyle w:val="Heading1"/>
              <w:shd w:val="clear" w:color="auto" w:fill="FFFFFF" w:themeFill="background1"/>
              <w:spacing w:after="240"/>
              <w:jc w:val="left"/>
              <w:rPr>
                <w:b w:val="0"/>
                <w:i/>
                <w:iCs/>
                <w:color w:val="000000"/>
              </w:rPr>
            </w:pPr>
            <w:r w:rsidRPr="137EBA58">
              <w:rPr>
                <w:b w:val="0"/>
                <w:i/>
                <w:iCs/>
                <w:color w:val="000000" w:themeColor="text1"/>
              </w:rPr>
              <w:t>Kliimaministri 17.11.2023</w:t>
            </w:r>
            <w:r w:rsidR="4FD39FD5" w:rsidRPr="137EBA58">
              <w:rPr>
                <w:b w:val="0"/>
                <w:i/>
                <w:iCs/>
                <w:color w:val="000000" w:themeColor="text1"/>
              </w:rPr>
              <w:t xml:space="preserve"> määrus nr </w:t>
            </w:r>
            <w:r w:rsidR="76DCDF7F" w:rsidRPr="137EBA58">
              <w:rPr>
                <w:b w:val="0"/>
                <w:i/>
                <w:iCs/>
                <w:color w:val="000000" w:themeColor="text1"/>
              </w:rPr>
              <w:t>71</w:t>
            </w:r>
            <w:r w:rsidR="4FD39FD5" w:rsidRPr="137EBA58">
              <w:rPr>
                <w:b w:val="0"/>
                <w:i/>
                <w:iCs/>
                <w:color w:val="000000" w:themeColor="text1"/>
              </w:rPr>
              <w:t xml:space="preserve"> „</w:t>
            </w:r>
            <w:hyperlink r:id="rId17">
              <w:r w:rsidR="4FD39FD5" w:rsidRPr="137EBA58">
                <w:rPr>
                  <w:rStyle w:val="Hyperlink"/>
                  <w:b w:val="0"/>
                  <w:i/>
                  <w:iCs/>
                </w:rPr>
                <w:t>Tee projekteerimise normid</w:t>
              </w:r>
            </w:hyperlink>
            <w:r w:rsidR="4FD39FD5" w:rsidRPr="137EBA58">
              <w:rPr>
                <w:b w:val="0"/>
                <w:i/>
                <w:iCs/>
              </w:rPr>
              <w:t>“</w:t>
            </w:r>
          </w:p>
        </w:tc>
        <w:tc>
          <w:tcPr>
            <w:tcW w:w="219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FB063DE" w14:textId="77777777" w:rsidR="00F53420" w:rsidRPr="009F539A" w:rsidRDefault="00F53420" w:rsidP="137EBA58">
            <w:pPr>
              <w:suppressAutoHyphens/>
              <w:rPr>
                <w:i/>
                <w:iCs/>
                <w:lang w:val="et-EE" w:eastAsia="ar-SA"/>
              </w:rPr>
            </w:pPr>
          </w:p>
        </w:tc>
      </w:tr>
      <w:tr w:rsidR="00F53420" w:rsidRPr="009F539A" w14:paraId="0B3AA78E" w14:textId="77777777" w:rsidTr="78704729">
        <w:tc>
          <w:tcPr>
            <w:tcW w:w="1003" w:type="pct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4E6B0AC5" w14:textId="77777777" w:rsidR="00F53420" w:rsidRPr="009F539A" w:rsidRDefault="00F53420" w:rsidP="137EBA58">
            <w:pPr>
              <w:suppressAutoHyphens/>
              <w:jc w:val="both"/>
              <w:rPr>
                <w:lang w:val="et-EE" w:eastAsia="ar-SA"/>
              </w:rPr>
            </w:pPr>
          </w:p>
        </w:tc>
        <w:tc>
          <w:tcPr>
            <w:tcW w:w="180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B88FC02" w14:textId="64C12090" w:rsidR="00F53420" w:rsidRPr="009F539A" w:rsidRDefault="0DD4E45D" w:rsidP="137EBA58">
            <w:pPr>
              <w:pStyle w:val="Heading1"/>
              <w:shd w:val="clear" w:color="auto" w:fill="FFFFFF" w:themeFill="background1"/>
              <w:spacing w:after="120"/>
              <w:jc w:val="left"/>
              <w:rPr>
                <w:b w:val="0"/>
                <w:color w:val="000000"/>
              </w:rPr>
            </w:pPr>
            <w:r w:rsidRPr="137EBA58">
              <w:rPr>
                <w:b w:val="0"/>
                <w:i/>
                <w:iCs/>
              </w:rPr>
              <w:t xml:space="preserve">Majandus- ja taristuministri määrus nr 43 </w:t>
            </w:r>
            <w:hyperlink r:id="rId18">
              <w:r w:rsidRPr="137EBA58">
                <w:rPr>
                  <w:rStyle w:val="Hyperlink"/>
                  <w:b w:val="0"/>
                  <w:i/>
                  <w:iCs/>
                </w:rPr>
                <w:t>„</w:t>
              </w:r>
              <w:r w:rsidR="4FD39FD5" w:rsidRPr="137EBA58">
                <w:rPr>
                  <w:rStyle w:val="Hyperlink"/>
                  <w:b w:val="0"/>
                  <w:i/>
                  <w:iCs/>
                </w:rPr>
                <w:t>Nõuded ajutisele liikluskorraldusele</w:t>
              </w:r>
              <w:r w:rsidRPr="137EBA58">
                <w:rPr>
                  <w:rStyle w:val="Hyperlink"/>
                  <w:b w:val="0"/>
                  <w:i/>
                  <w:iCs/>
                </w:rPr>
                <w:t>“</w:t>
              </w:r>
            </w:hyperlink>
          </w:p>
        </w:tc>
        <w:tc>
          <w:tcPr>
            <w:tcW w:w="219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138CDC4" w14:textId="77777777" w:rsidR="00F53420" w:rsidRPr="009F539A" w:rsidRDefault="00F53420" w:rsidP="137EBA58">
            <w:pPr>
              <w:suppressAutoHyphens/>
              <w:rPr>
                <w:i/>
                <w:iCs/>
                <w:lang w:val="et-EE" w:eastAsia="ar-SA"/>
              </w:rPr>
            </w:pPr>
          </w:p>
        </w:tc>
      </w:tr>
      <w:tr w:rsidR="00F53420" w:rsidRPr="009F539A" w14:paraId="72C22A7E" w14:textId="77777777" w:rsidTr="78704729">
        <w:tc>
          <w:tcPr>
            <w:tcW w:w="1003" w:type="pct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777A1FEE" w14:textId="77777777" w:rsidR="00F53420" w:rsidRPr="009F539A" w:rsidRDefault="00F53420" w:rsidP="137EBA58">
            <w:pPr>
              <w:suppressAutoHyphens/>
              <w:jc w:val="both"/>
              <w:rPr>
                <w:lang w:val="et-EE" w:eastAsia="ar-SA"/>
              </w:rPr>
            </w:pPr>
          </w:p>
        </w:tc>
        <w:tc>
          <w:tcPr>
            <w:tcW w:w="180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327F3BC" w14:textId="59709104" w:rsidR="00F53420" w:rsidRPr="009F539A" w:rsidRDefault="4FD39FD5" w:rsidP="137EBA58">
            <w:pPr>
              <w:pStyle w:val="Heading1"/>
              <w:shd w:val="clear" w:color="auto" w:fill="FFFFFF" w:themeFill="background1"/>
              <w:spacing w:after="120"/>
              <w:jc w:val="left"/>
              <w:rPr>
                <w:b w:val="0"/>
                <w:i/>
                <w:iCs/>
              </w:rPr>
            </w:pPr>
            <w:r w:rsidRPr="137EBA58">
              <w:rPr>
                <w:b w:val="0"/>
                <w:i/>
                <w:iCs/>
                <w:color w:val="000000" w:themeColor="text1"/>
              </w:rPr>
              <w:t>Majandus- ja taristuministri määrus nr 34</w:t>
            </w:r>
            <w:r w:rsidRPr="137EBA58">
              <w:rPr>
                <w:b w:val="0"/>
                <w:color w:val="000000" w:themeColor="text1"/>
              </w:rPr>
              <w:t xml:space="preserve"> </w:t>
            </w:r>
            <w:r w:rsidR="698512C6" w:rsidRPr="137EBA58">
              <w:rPr>
                <w:b w:val="0"/>
                <w:color w:val="000000" w:themeColor="text1"/>
              </w:rPr>
              <w:t>„</w:t>
            </w:r>
            <w:proofErr w:type="spellStart"/>
            <w:r w:rsidR="0002228F">
              <w:fldChar w:fldCharType="begin"/>
            </w:r>
            <w:r w:rsidR="0002228F">
              <w:instrText>HYPERLINK "https://www.riigiteataja.ee/akt/119042016003" \h</w:instrText>
            </w:r>
            <w:r w:rsidR="0002228F">
              <w:fldChar w:fldCharType="separate"/>
            </w:r>
            <w:r w:rsidR="698512C6" w:rsidRPr="137EBA58">
              <w:rPr>
                <w:rStyle w:val="Hyperlink"/>
                <w:b w:val="0"/>
                <w:i/>
                <w:iCs/>
              </w:rPr>
              <w:t>Topo</w:t>
            </w:r>
            <w:proofErr w:type="spellEnd"/>
            <w:r w:rsidR="698512C6" w:rsidRPr="137EBA58">
              <w:rPr>
                <w:rStyle w:val="Hyperlink"/>
                <w:b w:val="0"/>
                <w:i/>
                <w:iCs/>
              </w:rPr>
              <w:t>-geodeetilisele uuringule ja teostusmõõdistusele esitatavad nõuded</w:t>
            </w:r>
            <w:r w:rsidR="0002228F">
              <w:rPr>
                <w:rStyle w:val="Hyperlink"/>
                <w:b w:val="0"/>
                <w:i/>
                <w:iCs/>
              </w:rPr>
              <w:fldChar w:fldCharType="end"/>
            </w:r>
            <w:r w:rsidR="698512C6" w:rsidRPr="137EBA58">
              <w:rPr>
                <w:b w:val="0"/>
                <w:color w:val="000000" w:themeColor="text1"/>
              </w:rPr>
              <w:t>“</w:t>
            </w:r>
          </w:p>
        </w:tc>
        <w:tc>
          <w:tcPr>
            <w:tcW w:w="219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EBE39F4" w14:textId="344ED101" w:rsidR="00F53420" w:rsidRPr="009F539A" w:rsidRDefault="00F53420" w:rsidP="137EBA58">
            <w:pPr>
              <w:suppressAutoHyphens/>
              <w:rPr>
                <w:i/>
                <w:iCs/>
                <w:lang w:val="et-EE" w:eastAsia="ar-SA"/>
              </w:rPr>
            </w:pPr>
          </w:p>
        </w:tc>
      </w:tr>
      <w:tr w:rsidR="00F53420" w:rsidRPr="009F539A" w14:paraId="1786F529" w14:textId="77777777" w:rsidTr="78704729">
        <w:tc>
          <w:tcPr>
            <w:tcW w:w="1003" w:type="pct"/>
            <w:tcBorders>
              <w:top w:val="single" w:sz="4" w:space="0" w:color="auto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07E60A59" w14:textId="77777777" w:rsidR="00F53420" w:rsidRPr="009F539A" w:rsidRDefault="00F53420" w:rsidP="137EBA58">
            <w:pPr>
              <w:suppressAutoHyphens/>
              <w:jc w:val="both"/>
              <w:rPr>
                <w:lang w:val="et-EE" w:eastAsia="ar-SA"/>
              </w:rPr>
            </w:pPr>
          </w:p>
        </w:tc>
        <w:tc>
          <w:tcPr>
            <w:tcW w:w="180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F279CE6" w14:textId="37D6DE65" w:rsidR="00F53420" w:rsidRPr="009F539A" w:rsidRDefault="7E749B45" w:rsidP="137EBA58">
            <w:pPr>
              <w:pStyle w:val="Heading1"/>
              <w:shd w:val="clear" w:color="auto" w:fill="FFFFFF" w:themeFill="background1"/>
              <w:spacing w:after="240"/>
              <w:jc w:val="left"/>
              <w:rPr>
                <w:b w:val="0"/>
                <w:color w:val="000000"/>
              </w:rPr>
            </w:pPr>
            <w:r w:rsidRPr="137EBA58">
              <w:rPr>
                <w:b w:val="0"/>
                <w:i/>
                <w:iCs/>
                <w:color w:val="000000"/>
              </w:rPr>
              <w:t xml:space="preserve">Siseministri </w:t>
            </w:r>
            <w:r w:rsidR="258AF148" w:rsidRPr="137EBA58">
              <w:rPr>
                <w:b w:val="0"/>
                <w:i/>
                <w:iCs/>
                <w:color w:val="202020"/>
                <w:shd w:val="clear" w:color="auto" w:fill="FFFFFF"/>
              </w:rPr>
              <w:t xml:space="preserve">03.07.2021 </w:t>
            </w:r>
            <w:r w:rsidRPr="137EBA58">
              <w:rPr>
                <w:b w:val="0"/>
                <w:i/>
                <w:iCs/>
                <w:color w:val="000000"/>
              </w:rPr>
              <w:t xml:space="preserve">määrus </w:t>
            </w:r>
            <w:r w:rsidR="4FD39FD5" w:rsidRPr="137EBA58">
              <w:rPr>
                <w:b w:val="0"/>
                <w:i/>
                <w:iCs/>
                <w:color w:val="000000"/>
              </w:rPr>
              <w:t xml:space="preserve"> </w:t>
            </w:r>
            <w:r w:rsidRPr="137EBA58">
              <w:rPr>
                <w:b w:val="0"/>
                <w:i/>
                <w:iCs/>
                <w:color w:val="000000"/>
              </w:rPr>
              <w:t xml:space="preserve">nr </w:t>
            </w:r>
            <w:r w:rsidR="258AF148" w:rsidRPr="137EBA58">
              <w:rPr>
                <w:b w:val="0"/>
                <w:i/>
                <w:iCs/>
                <w:color w:val="000000"/>
              </w:rPr>
              <w:t xml:space="preserve">18 </w:t>
            </w:r>
            <w:r w:rsidR="4FD39FD5" w:rsidRPr="137EBA58">
              <w:rPr>
                <w:b w:val="0"/>
                <w:i/>
                <w:iCs/>
              </w:rPr>
              <w:t>„</w:t>
            </w:r>
            <w:hyperlink r:id="rId19">
              <w:r w:rsidR="258AF148" w:rsidRPr="137EBA58">
                <w:rPr>
                  <w:rStyle w:val="Hyperlink"/>
                  <w:b w:val="0"/>
                  <w:i/>
                  <w:iCs/>
                </w:rPr>
                <w:t>Lõkke tegemisele ja grillimiskohale esitatavad nõuded</w:t>
              </w:r>
            </w:hyperlink>
            <w:r w:rsidR="4FD39FD5" w:rsidRPr="137EBA58">
              <w:rPr>
                <w:b w:val="0"/>
                <w:i/>
                <w:iCs/>
              </w:rPr>
              <w:t>“</w:t>
            </w:r>
          </w:p>
        </w:tc>
        <w:tc>
          <w:tcPr>
            <w:tcW w:w="219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DBAEF9B" w14:textId="37E6DD3A" w:rsidR="00F53420" w:rsidRPr="009F539A" w:rsidRDefault="70388143" w:rsidP="137EBA58">
            <w:pPr>
              <w:suppressAutoHyphens/>
              <w:rPr>
                <w:i/>
                <w:iCs/>
                <w:lang w:val="et-EE" w:eastAsia="ar-SA"/>
              </w:rPr>
            </w:pPr>
            <w:r w:rsidRPr="137EBA58">
              <w:rPr>
                <w:i/>
                <w:iCs/>
                <w:lang w:val="et-EE"/>
              </w:rPr>
              <w:t>P</w:t>
            </w:r>
            <w:r w:rsidR="4FD39FD5" w:rsidRPr="137EBA58">
              <w:rPr>
                <w:i/>
                <w:iCs/>
                <w:lang w:val="et-EE"/>
              </w:rPr>
              <w:t>rojekteerimis</w:t>
            </w:r>
            <w:r w:rsidRPr="137EBA58">
              <w:rPr>
                <w:i/>
                <w:iCs/>
                <w:lang w:val="et-EE"/>
              </w:rPr>
              <w:t>el arvestada määruse  sätetega.</w:t>
            </w:r>
          </w:p>
        </w:tc>
      </w:tr>
      <w:tr w:rsidR="00F53420" w:rsidRPr="009F539A" w14:paraId="7D230ADC" w14:textId="77777777" w:rsidTr="78704729">
        <w:tc>
          <w:tcPr>
            <w:tcW w:w="1003" w:type="pct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4CF4055F" w14:textId="77777777" w:rsidR="00F53420" w:rsidRPr="009F539A" w:rsidRDefault="00F53420" w:rsidP="137EBA58">
            <w:pPr>
              <w:suppressAutoHyphens/>
              <w:jc w:val="both"/>
              <w:rPr>
                <w:lang w:val="et-EE" w:eastAsia="ar-SA"/>
              </w:rPr>
            </w:pPr>
          </w:p>
        </w:tc>
        <w:tc>
          <w:tcPr>
            <w:tcW w:w="180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87EFE6E" w14:textId="3C6140C9" w:rsidR="00F53420" w:rsidRPr="009F539A" w:rsidRDefault="00A43CE0" w:rsidP="137EBA58">
            <w:pPr>
              <w:suppressAutoHyphens/>
              <w:spacing w:after="120"/>
              <w:rPr>
                <w:rStyle w:val="Hyperlink"/>
                <w:i/>
                <w:iCs/>
                <w:color w:val="auto"/>
                <w:lang w:val="et-EE" w:eastAsia="ar-SA"/>
              </w:rPr>
            </w:pPr>
            <w:hyperlink r:id="rId20">
              <w:r w:rsidR="735A6CEA" w:rsidRPr="137EBA58">
                <w:rPr>
                  <w:rStyle w:val="Hyperlink"/>
                  <w:i/>
                  <w:iCs/>
                  <w:lang w:val="et-EE" w:eastAsia="ar-SA"/>
                </w:rPr>
                <w:t>Jõelähtme valla üldplaneering</w:t>
              </w:r>
            </w:hyperlink>
          </w:p>
        </w:tc>
        <w:tc>
          <w:tcPr>
            <w:tcW w:w="219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39189" w14:textId="77777777" w:rsidR="00F53420" w:rsidRPr="009F539A" w:rsidRDefault="00F53420" w:rsidP="137EBA58">
            <w:pPr>
              <w:suppressAutoHyphens/>
              <w:rPr>
                <w:i/>
                <w:iCs/>
                <w:lang w:val="et-EE" w:eastAsia="ar-SA"/>
              </w:rPr>
            </w:pPr>
          </w:p>
        </w:tc>
      </w:tr>
      <w:tr w:rsidR="00BF7110" w:rsidRPr="009F539A" w14:paraId="56B0D7CB" w14:textId="77777777" w:rsidTr="78704729">
        <w:tc>
          <w:tcPr>
            <w:tcW w:w="1003" w:type="pct"/>
            <w:tcBorders>
              <w:top w:val="single" w:sz="4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7738AA" w14:textId="77777777" w:rsidR="00BF7110" w:rsidRPr="009F539A" w:rsidRDefault="00BF7110" w:rsidP="137EBA58">
            <w:pPr>
              <w:suppressAutoHyphens/>
              <w:jc w:val="both"/>
              <w:rPr>
                <w:lang w:val="et-EE" w:eastAsia="ar-SA"/>
              </w:rPr>
            </w:pPr>
          </w:p>
        </w:tc>
        <w:tc>
          <w:tcPr>
            <w:tcW w:w="180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8C5A2D5" w14:textId="0C248780" w:rsidR="00BF7110" w:rsidRPr="001E1B17" w:rsidRDefault="627AD296" w:rsidP="137EBA58">
            <w:pPr>
              <w:suppressAutoHyphens/>
              <w:spacing w:after="120"/>
              <w:rPr>
                <w:i/>
                <w:iCs/>
                <w:lang w:val="et-EE"/>
              </w:rPr>
            </w:pPr>
            <w:r w:rsidRPr="137EBA58">
              <w:rPr>
                <w:i/>
                <w:iCs/>
                <w:lang w:val="et-EE"/>
              </w:rPr>
              <w:t>Ette</w:t>
            </w:r>
            <w:r w:rsidR="22198270" w:rsidRPr="137EBA58">
              <w:rPr>
                <w:i/>
                <w:iCs/>
                <w:lang w:val="et-EE"/>
              </w:rPr>
              <w:t>võtlus ja infotehnoloogiaministri 29.05.2018 määrus nr 28 "</w:t>
            </w:r>
            <w:hyperlink r:id="rId21">
              <w:r w:rsidR="22198270" w:rsidRPr="137EBA58">
                <w:rPr>
                  <w:rStyle w:val="Hyperlink"/>
                  <w:i/>
                  <w:iCs/>
                  <w:lang w:val="et-EE"/>
                </w:rPr>
                <w:t>Puudega inimeste erivajadustest tulenevad nõuded ehitisele</w:t>
              </w:r>
            </w:hyperlink>
            <w:r w:rsidR="22198270" w:rsidRPr="137EBA58">
              <w:rPr>
                <w:i/>
                <w:iCs/>
                <w:lang w:val="et-EE"/>
              </w:rPr>
              <w:t>"</w:t>
            </w:r>
          </w:p>
        </w:tc>
        <w:tc>
          <w:tcPr>
            <w:tcW w:w="219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1048D62" w14:textId="2B98DD59" w:rsidR="00BF7110" w:rsidRPr="009F539A" w:rsidRDefault="22198270" w:rsidP="137EBA58">
            <w:pPr>
              <w:suppressAutoHyphens/>
              <w:rPr>
                <w:i/>
                <w:iCs/>
                <w:lang w:val="et-EE" w:eastAsia="ar-SA"/>
              </w:rPr>
            </w:pPr>
            <w:r w:rsidRPr="137EBA58">
              <w:rPr>
                <w:i/>
                <w:iCs/>
                <w:lang w:val="et-EE"/>
              </w:rPr>
              <w:t>Projekteerimisel arvestada määruse  sätetega.</w:t>
            </w:r>
          </w:p>
        </w:tc>
      </w:tr>
      <w:tr w:rsidR="00F53420" w:rsidRPr="009F539A" w14:paraId="5AE9EF9B" w14:textId="77777777" w:rsidTr="78704729">
        <w:tc>
          <w:tcPr>
            <w:tcW w:w="100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 w:themeColor="background1"/>
              <w:right w:val="single" w:sz="12" w:space="0" w:color="000000" w:themeColor="text1"/>
            </w:tcBorders>
          </w:tcPr>
          <w:p w14:paraId="44648ECF" w14:textId="77777777" w:rsidR="00F53420" w:rsidRPr="009F539A" w:rsidRDefault="153FDA50" w:rsidP="137EBA58">
            <w:pPr>
              <w:suppressAutoHyphens/>
              <w:rPr>
                <w:lang w:val="et-EE" w:eastAsia="ar-SA"/>
              </w:rPr>
            </w:pPr>
            <w:r w:rsidRPr="137EBA58">
              <w:rPr>
                <w:lang w:val="et-EE" w:eastAsia="ar-SA"/>
              </w:rPr>
              <w:t>RMK sisesed korrad, juhendid</w:t>
            </w:r>
          </w:p>
        </w:tc>
        <w:tc>
          <w:tcPr>
            <w:tcW w:w="180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0C782D3" w14:textId="023A71FE" w:rsidR="00F53420" w:rsidRPr="009F539A" w:rsidRDefault="7B8D8EC0" w:rsidP="137EBA58">
            <w:pPr>
              <w:suppressAutoHyphens/>
              <w:rPr>
                <w:i/>
                <w:iCs/>
                <w:lang w:val="et-EE" w:eastAsia="ar-SA"/>
              </w:rPr>
            </w:pPr>
            <w:r w:rsidRPr="137EBA58">
              <w:rPr>
                <w:i/>
                <w:iCs/>
                <w:lang w:val="et-EE"/>
              </w:rPr>
              <w:t>RMK külastusobjektide komplektsuse ja korrasoleku juhis</w:t>
            </w:r>
          </w:p>
        </w:tc>
        <w:tc>
          <w:tcPr>
            <w:tcW w:w="219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0F2BA82" w14:textId="39A4010D" w:rsidR="00F53420" w:rsidRPr="009F539A" w:rsidRDefault="4FD39FD5" w:rsidP="137EBA58">
            <w:pPr>
              <w:suppressAutoHyphens/>
              <w:rPr>
                <w:i/>
                <w:iCs/>
                <w:lang w:val="et-EE" w:eastAsia="ar-SA"/>
              </w:rPr>
            </w:pPr>
            <w:r w:rsidRPr="137EBA58">
              <w:rPr>
                <w:i/>
                <w:iCs/>
                <w:lang w:val="et-EE" w:eastAsia="ar-SA"/>
              </w:rPr>
              <w:t xml:space="preserve">Lisatud lähteülesandele (lisa </w:t>
            </w:r>
            <w:r w:rsidR="537E1CC6" w:rsidRPr="137EBA58">
              <w:rPr>
                <w:i/>
                <w:iCs/>
                <w:lang w:val="et-EE" w:eastAsia="ar-SA"/>
              </w:rPr>
              <w:t>4</w:t>
            </w:r>
            <w:r w:rsidRPr="137EBA58">
              <w:rPr>
                <w:i/>
                <w:iCs/>
                <w:lang w:val="et-EE" w:eastAsia="ar-SA"/>
              </w:rPr>
              <w:t>).</w:t>
            </w:r>
          </w:p>
        </w:tc>
      </w:tr>
      <w:tr w:rsidR="00F53420" w:rsidRPr="009F539A" w14:paraId="7915447F" w14:textId="77777777" w:rsidTr="78704729">
        <w:tc>
          <w:tcPr>
            <w:tcW w:w="1003" w:type="pct"/>
            <w:tcBorders>
              <w:top w:val="single" w:sz="4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F96A69C" w14:textId="77777777" w:rsidR="00F53420" w:rsidRPr="009F539A" w:rsidRDefault="00F53420" w:rsidP="137EBA58">
            <w:pPr>
              <w:suppressAutoHyphens/>
              <w:rPr>
                <w:lang w:val="et-EE" w:eastAsia="ar-SA"/>
              </w:rPr>
            </w:pPr>
          </w:p>
        </w:tc>
        <w:tc>
          <w:tcPr>
            <w:tcW w:w="180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182B313" w14:textId="0D5A1F69" w:rsidR="00F53420" w:rsidRPr="009F539A" w:rsidRDefault="00A43CE0" w:rsidP="137EBA58">
            <w:pPr>
              <w:suppressAutoHyphens/>
              <w:spacing w:after="120"/>
              <w:rPr>
                <w:i/>
                <w:iCs/>
                <w:lang w:val="et-EE" w:eastAsia="ar-SA"/>
              </w:rPr>
            </w:pPr>
            <w:hyperlink r:id="rId22">
              <w:r w:rsidR="4FD39FD5" w:rsidRPr="137EBA58">
                <w:rPr>
                  <w:rStyle w:val="Hyperlink"/>
                  <w:i/>
                  <w:iCs/>
                  <w:lang w:val="et-EE" w:eastAsia="ar-SA"/>
                </w:rPr>
                <w:t>RMK firmastiili käsiraamat</w:t>
              </w:r>
            </w:hyperlink>
          </w:p>
        </w:tc>
        <w:tc>
          <w:tcPr>
            <w:tcW w:w="219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1C91E2" w14:textId="77777777" w:rsidR="00F53420" w:rsidRPr="009F539A" w:rsidRDefault="00F53420" w:rsidP="137EBA58">
            <w:pPr>
              <w:suppressAutoHyphens/>
              <w:rPr>
                <w:i/>
                <w:iCs/>
                <w:lang w:val="et-EE" w:eastAsia="ar-SA"/>
              </w:rPr>
            </w:pPr>
          </w:p>
        </w:tc>
      </w:tr>
      <w:tr w:rsidR="01B78F5C" w14:paraId="2ECBCE61" w14:textId="77777777" w:rsidTr="78704729">
        <w:trPr>
          <w:trHeight w:val="300"/>
        </w:trPr>
        <w:tc>
          <w:tcPr>
            <w:tcW w:w="1875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7FD16BD" w14:textId="095EADA1" w:rsidR="38D84901" w:rsidRDefault="3BB2E057" w:rsidP="137EBA58">
            <w:pPr>
              <w:rPr>
                <w:lang w:val="et-EE" w:eastAsia="ar-SA"/>
              </w:rPr>
            </w:pPr>
            <w:r w:rsidRPr="137EBA58">
              <w:rPr>
                <w:lang w:val="et-EE" w:eastAsia="ar-SA"/>
              </w:rPr>
              <w:t>Standardid</w:t>
            </w:r>
          </w:p>
        </w:tc>
        <w:tc>
          <w:tcPr>
            <w:tcW w:w="336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AC424EC" w14:textId="062B17B2" w:rsidR="5B4A436A" w:rsidRDefault="0839C3E4" w:rsidP="01B78F5C">
            <w:pPr>
              <w:pStyle w:val="Heading2"/>
              <w:shd w:val="clear" w:color="auto" w:fill="FFFFFF" w:themeFill="background1"/>
              <w:spacing w:before="0" w:after="120"/>
              <w:rPr>
                <w:rFonts w:ascii="Times New Roman" w:hAnsi="Times New Roman"/>
                <w:b w:val="0"/>
                <w:bCs w:val="0"/>
                <w:color w:val="374A60"/>
                <w:sz w:val="24"/>
                <w:szCs w:val="24"/>
                <w:lang w:val="et-EE"/>
              </w:rPr>
            </w:pPr>
            <w:r w:rsidRPr="137EBA58">
              <w:rPr>
                <w:rFonts w:ascii="Times New Roman" w:hAnsi="Times New Roman"/>
                <w:b w:val="0"/>
                <w:bCs w:val="0"/>
                <w:color w:val="374A60"/>
                <w:sz w:val="24"/>
                <w:szCs w:val="24"/>
                <w:lang w:val="et-EE"/>
              </w:rPr>
              <w:t>EVS 939:2020 “Puittaimed haljastuses. Osa 3: Ehitusaegne puude kaitse”</w:t>
            </w:r>
          </w:p>
        </w:tc>
        <w:tc>
          <w:tcPr>
            <w:tcW w:w="410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0DF536E" w14:textId="7A4C0155" w:rsidR="01B78F5C" w:rsidRDefault="01B78F5C" w:rsidP="137EBA58">
            <w:pPr>
              <w:rPr>
                <w:i/>
                <w:iCs/>
                <w:lang w:val="et-EE" w:eastAsia="ar-SA"/>
              </w:rPr>
            </w:pPr>
          </w:p>
        </w:tc>
      </w:tr>
      <w:tr w:rsidR="00F95F87" w:rsidRPr="009F539A" w14:paraId="368F8648" w14:textId="77777777" w:rsidTr="78704729">
        <w:trPr>
          <w:trHeight w:val="1185"/>
        </w:trPr>
        <w:tc>
          <w:tcPr>
            <w:tcW w:w="1003" w:type="pct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000000" w:themeColor="text1"/>
            </w:tcBorders>
          </w:tcPr>
          <w:p w14:paraId="64255B07" w14:textId="00AE4F53" w:rsidR="00F95F87" w:rsidRPr="009F539A" w:rsidRDefault="7124CFAF" w:rsidP="137EBA58">
            <w:pPr>
              <w:suppressAutoHyphens/>
              <w:rPr>
                <w:lang w:val="et-EE" w:eastAsia="ar-SA"/>
              </w:rPr>
            </w:pPr>
            <w:r w:rsidRPr="137EBA58">
              <w:rPr>
                <w:lang w:val="et-EE" w:eastAsia="ar-SA"/>
              </w:rPr>
              <w:t>Universaal</w:t>
            </w:r>
            <w:r w:rsidR="79CE87AB" w:rsidRPr="137EBA58">
              <w:rPr>
                <w:lang w:val="et-EE" w:eastAsia="ar-SA"/>
              </w:rPr>
              <w:t>s</w:t>
            </w:r>
            <w:r w:rsidRPr="137EBA58">
              <w:rPr>
                <w:lang w:val="et-EE" w:eastAsia="ar-SA"/>
              </w:rPr>
              <w:t>e disain</w:t>
            </w:r>
            <w:r w:rsidR="79CE87AB" w:rsidRPr="137EBA58">
              <w:rPr>
                <w:lang w:val="et-EE" w:eastAsia="ar-SA"/>
              </w:rPr>
              <w:t>i juhendmaterjalid</w:t>
            </w:r>
          </w:p>
        </w:tc>
        <w:tc>
          <w:tcPr>
            <w:tcW w:w="180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82208F1" w14:textId="4647AFB0" w:rsidR="00F95F87" w:rsidRPr="00F95F87" w:rsidRDefault="00A43CE0" w:rsidP="137EBA58">
            <w:pPr>
              <w:suppressAutoHyphens/>
              <w:spacing w:after="120"/>
              <w:rPr>
                <w:i/>
                <w:iCs/>
                <w:lang w:val="et-EE"/>
              </w:rPr>
            </w:pPr>
            <w:hyperlink r:id="rId23">
              <w:r w:rsidR="7124CFAF" w:rsidRPr="137EBA58">
                <w:rPr>
                  <w:rStyle w:val="Hyperlink"/>
                  <w:i/>
                  <w:iCs/>
                  <w:lang w:val="et-EE"/>
                </w:rPr>
                <w:t>Loodusradade ligipääsetavuse kontroll-loend</w:t>
              </w:r>
            </w:hyperlink>
          </w:p>
        </w:tc>
        <w:tc>
          <w:tcPr>
            <w:tcW w:w="219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CBDC086" w14:textId="77777777" w:rsidR="00F95F87" w:rsidRPr="009F539A" w:rsidRDefault="00F95F87" w:rsidP="137EBA58">
            <w:pPr>
              <w:suppressAutoHyphens/>
              <w:rPr>
                <w:i/>
                <w:iCs/>
                <w:lang w:val="et-EE" w:eastAsia="ar-SA"/>
              </w:rPr>
            </w:pPr>
          </w:p>
        </w:tc>
      </w:tr>
      <w:tr w:rsidR="00F95F87" w:rsidRPr="009F539A" w14:paraId="628354F0" w14:textId="77777777" w:rsidTr="78704729">
        <w:tc>
          <w:tcPr>
            <w:tcW w:w="1003" w:type="pc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A76BE6" w14:textId="77777777" w:rsidR="00F95F87" w:rsidRDefault="00F95F87" w:rsidP="137EBA58">
            <w:pPr>
              <w:suppressAutoHyphens/>
              <w:rPr>
                <w:lang w:val="et-EE" w:eastAsia="ar-SA"/>
              </w:rPr>
            </w:pPr>
          </w:p>
        </w:tc>
        <w:tc>
          <w:tcPr>
            <w:tcW w:w="1801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6E34BF7" w14:textId="0CCFB91B" w:rsidR="00F95F87" w:rsidRDefault="00A43CE0" w:rsidP="137EBA58">
            <w:pPr>
              <w:suppressAutoHyphens/>
              <w:spacing w:after="120"/>
              <w:rPr>
                <w:i/>
                <w:iCs/>
                <w:lang w:val="et-EE"/>
              </w:rPr>
            </w:pPr>
            <w:hyperlink r:id="rId24">
              <w:r w:rsidR="79CE87AB" w:rsidRPr="137EBA58">
                <w:rPr>
                  <w:rStyle w:val="Hyperlink"/>
                  <w:i/>
                  <w:iCs/>
                  <w:lang w:val="et-EE"/>
                </w:rPr>
                <w:t>Kõiki kaasava elukeskkonna kavandamine ja loomine</w:t>
              </w:r>
            </w:hyperlink>
          </w:p>
        </w:tc>
        <w:tc>
          <w:tcPr>
            <w:tcW w:w="219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8E634C5" w14:textId="77777777" w:rsidR="00F95F87" w:rsidRPr="009F539A" w:rsidRDefault="00F95F87" w:rsidP="137EBA58">
            <w:pPr>
              <w:suppressAutoHyphens/>
              <w:rPr>
                <w:i/>
                <w:iCs/>
                <w:lang w:val="et-EE" w:eastAsia="ar-SA"/>
              </w:rPr>
            </w:pPr>
          </w:p>
        </w:tc>
      </w:tr>
    </w:tbl>
    <w:p w14:paraId="5B99FA1A" w14:textId="77777777" w:rsidR="00AC790D" w:rsidRPr="009F539A" w:rsidRDefault="00AC790D" w:rsidP="137EBA58">
      <w:pPr>
        <w:jc w:val="both"/>
        <w:rPr>
          <w:lang w:val="et-EE"/>
        </w:rPr>
      </w:pPr>
    </w:p>
    <w:p w14:paraId="1042BE0D" w14:textId="77777777" w:rsidR="0069303B" w:rsidRPr="009F539A" w:rsidRDefault="0069303B" w:rsidP="137EBA58">
      <w:pPr>
        <w:jc w:val="both"/>
        <w:rPr>
          <w:lang w:val="et-EE"/>
        </w:rPr>
      </w:pPr>
      <w:r w:rsidRPr="009F539A">
        <w:rPr>
          <w:szCs w:val="24"/>
          <w:lang w:val="et-EE"/>
        </w:rPr>
        <w:tab/>
      </w:r>
    </w:p>
    <w:p w14:paraId="31B6A297" w14:textId="131DCA5F" w:rsidR="770A9DC1" w:rsidRDefault="770A9DC1" w:rsidP="770A9DC1">
      <w:pPr>
        <w:jc w:val="both"/>
        <w:rPr>
          <w:lang w:val="et-EE"/>
        </w:rPr>
      </w:pPr>
    </w:p>
    <w:p w14:paraId="7534D91A" w14:textId="273EC02C" w:rsidR="770A9DC1" w:rsidRDefault="770A9DC1" w:rsidP="770A9DC1">
      <w:pPr>
        <w:jc w:val="both"/>
        <w:rPr>
          <w:lang w:val="et-EE"/>
        </w:rPr>
      </w:pPr>
    </w:p>
    <w:p w14:paraId="6B81B2A4" w14:textId="29071806" w:rsidR="0069303B" w:rsidRPr="009F539A" w:rsidRDefault="0DB3C908" w:rsidP="770A9DC1">
      <w:pPr>
        <w:spacing w:after="120"/>
        <w:jc w:val="both"/>
        <w:rPr>
          <w:b/>
          <w:bCs/>
          <w:lang w:val="et-EE"/>
        </w:rPr>
      </w:pPr>
      <w:r w:rsidRPr="770A9DC1">
        <w:rPr>
          <w:b/>
          <w:bCs/>
          <w:lang w:val="et-EE"/>
        </w:rPr>
        <w:t>5</w:t>
      </w:r>
      <w:r w:rsidR="60126B12" w:rsidRPr="770A9DC1">
        <w:rPr>
          <w:b/>
          <w:bCs/>
          <w:lang w:val="et-EE"/>
        </w:rPr>
        <w:t>.</w:t>
      </w:r>
      <w:r w:rsidR="7095365E" w:rsidRPr="770A9DC1">
        <w:rPr>
          <w:b/>
          <w:bCs/>
          <w:lang w:val="et-EE"/>
        </w:rPr>
        <w:t xml:space="preserve"> </w:t>
      </w:r>
      <w:r w:rsidR="392D02B8" w:rsidRPr="770A9DC1">
        <w:rPr>
          <w:b/>
          <w:bCs/>
          <w:lang w:val="et-EE"/>
        </w:rPr>
        <w:t>NÕUDED RAJATISE</w:t>
      </w:r>
      <w:r w:rsidR="5B66539F" w:rsidRPr="770A9DC1">
        <w:rPr>
          <w:b/>
          <w:bCs/>
          <w:lang w:val="et-EE"/>
        </w:rPr>
        <w:t xml:space="preserve"> KUJUNDUSELE, MATERJALIDELE</w:t>
      </w:r>
    </w:p>
    <w:p w14:paraId="52E1CB8A" w14:textId="0217CC08" w:rsidR="00402D8A" w:rsidRPr="00C17330" w:rsidRDefault="1DBA835C" w:rsidP="770A9DC1">
      <w:pPr>
        <w:pStyle w:val="ListParagraph"/>
        <w:numPr>
          <w:ilvl w:val="0"/>
          <w:numId w:val="37"/>
        </w:numPr>
        <w:jc w:val="both"/>
        <w:rPr>
          <w:lang w:val="et-EE"/>
        </w:rPr>
      </w:pPr>
      <w:r w:rsidRPr="61C24A80">
        <w:rPr>
          <w:lang w:val="et-EE"/>
        </w:rPr>
        <w:t>Uus projekteeritav taristu peab moodustama tervikliku kontseptsiooni, sobima ümbritsevasse keskkonda</w:t>
      </w:r>
      <w:r w:rsidR="33EF7A27" w:rsidRPr="61C24A80">
        <w:rPr>
          <w:lang w:val="et-EE"/>
        </w:rPr>
        <w:t xml:space="preserve">. </w:t>
      </w:r>
    </w:p>
    <w:p w14:paraId="1D3A45B3" w14:textId="642BE312" w:rsidR="63093ED2" w:rsidRDefault="63093ED2" w:rsidP="61C24A80">
      <w:pPr>
        <w:pStyle w:val="ListParagraph"/>
        <w:numPr>
          <w:ilvl w:val="0"/>
          <w:numId w:val="37"/>
        </w:numPr>
        <w:jc w:val="both"/>
        <w:rPr>
          <w:szCs w:val="24"/>
          <w:lang w:val="et-EE"/>
        </w:rPr>
      </w:pPr>
      <w:r w:rsidRPr="61C24A80">
        <w:rPr>
          <w:szCs w:val="24"/>
          <w:lang w:val="et-EE"/>
        </w:rPr>
        <w:t>Projekteeritavad taristu elemendid peavad maastikku sobituma ning tagama võimalikult maastiku hea seisundi säilimise olema samas visuaalselt atraktiivsed ja võimalusel uuenduslikud</w:t>
      </w:r>
      <w:r w:rsidR="45C3A638" w:rsidRPr="61C24A80">
        <w:rPr>
          <w:szCs w:val="24"/>
          <w:lang w:val="et-EE"/>
        </w:rPr>
        <w:t>.</w:t>
      </w:r>
    </w:p>
    <w:p w14:paraId="50A26DF1" w14:textId="199B3615" w:rsidR="1F33EFAD" w:rsidRDefault="1F33EFAD" w:rsidP="61C24A80">
      <w:pPr>
        <w:pStyle w:val="ListParagraph"/>
        <w:numPr>
          <w:ilvl w:val="0"/>
          <w:numId w:val="37"/>
        </w:numPr>
        <w:jc w:val="both"/>
        <w:rPr>
          <w:szCs w:val="24"/>
          <w:lang w:val="et-EE"/>
        </w:rPr>
      </w:pPr>
      <w:r w:rsidRPr="61C24A80">
        <w:rPr>
          <w:szCs w:val="24"/>
          <w:lang w:val="et-EE"/>
        </w:rPr>
        <w:t xml:space="preserve">Taristu rajamiseks kasutatavad  materjalid peavad olema loodusmaastikku sobituvad, ilmastikukindlad, </w:t>
      </w:r>
      <w:r w:rsidR="23B03F5E" w:rsidRPr="61C24A80">
        <w:rPr>
          <w:szCs w:val="24"/>
          <w:lang w:val="et-EE"/>
        </w:rPr>
        <w:t xml:space="preserve">võimalikult pika kasutuseaga, </w:t>
      </w:r>
      <w:r w:rsidRPr="61C24A80">
        <w:rPr>
          <w:szCs w:val="24"/>
          <w:lang w:val="et-EE"/>
        </w:rPr>
        <w:t>keskkonnasõbralikud</w:t>
      </w:r>
      <w:r w:rsidR="3FFA88CF" w:rsidRPr="61C24A80">
        <w:rPr>
          <w:szCs w:val="24"/>
          <w:lang w:val="et-EE"/>
        </w:rPr>
        <w:t>. Võimalu</w:t>
      </w:r>
      <w:r w:rsidR="790A3D9B" w:rsidRPr="61C24A80">
        <w:rPr>
          <w:szCs w:val="24"/>
          <w:lang w:val="et-EE"/>
        </w:rPr>
        <w:t>s</w:t>
      </w:r>
      <w:r w:rsidR="3FFA88CF" w:rsidRPr="61C24A80">
        <w:rPr>
          <w:szCs w:val="24"/>
          <w:lang w:val="et-EE"/>
        </w:rPr>
        <w:t>el kasutada uuendusliike materjale (</w:t>
      </w:r>
      <w:r w:rsidR="16022B09" w:rsidRPr="61C24A80">
        <w:rPr>
          <w:szCs w:val="24"/>
          <w:lang w:val="et-EE"/>
        </w:rPr>
        <w:t xml:space="preserve">nt. </w:t>
      </w:r>
      <w:proofErr w:type="spellStart"/>
      <w:r w:rsidR="16022B09" w:rsidRPr="61C24A80">
        <w:rPr>
          <w:szCs w:val="24"/>
          <w:lang w:val="et-EE"/>
        </w:rPr>
        <w:t>termopuit</w:t>
      </w:r>
      <w:proofErr w:type="spellEnd"/>
      <w:r w:rsidR="16022B09" w:rsidRPr="61C24A80">
        <w:rPr>
          <w:szCs w:val="24"/>
          <w:lang w:val="et-EE"/>
        </w:rPr>
        <w:t>, ringmajanduse materjalid</w:t>
      </w:r>
      <w:r w:rsidR="3FFA88CF" w:rsidRPr="61C24A80">
        <w:rPr>
          <w:szCs w:val="24"/>
          <w:lang w:val="et-EE"/>
        </w:rPr>
        <w:t>)</w:t>
      </w:r>
      <w:r w:rsidR="3BFA03CB" w:rsidRPr="61C24A80">
        <w:rPr>
          <w:szCs w:val="24"/>
          <w:lang w:val="et-EE"/>
        </w:rPr>
        <w:t>.</w:t>
      </w:r>
    </w:p>
    <w:p w14:paraId="051DBB48" w14:textId="3555813F" w:rsidR="5CE6208B" w:rsidRDefault="5CE6208B" w:rsidP="61C24A80">
      <w:pPr>
        <w:pStyle w:val="ListParagraph"/>
        <w:numPr>
          <w:ilvl w:val="0"/>
          <w:numId w:val="37"/>
        </w:numPr>
        <w:jc w:val="both"/>
        <w:rPr>
          <w:szCs w:val="24"/>
          <w:lang w:val="et-EE"/>
        </w:rPr>
      </w:pPr>
      <w:r w:rsidRPr="61C24A80">
        <w:rPr>
          <w:szCs w:val="24"/>
          <w:lang w:val="et-EE"/>
        </w:rPr>
        <w:t>Projekteeritava taristu elemendid peavad sobituma alal kasvavate puude asukohaga. Lahendi kavandamisel, mille raames on vajalik puittaimestiku raie, tagamaks mh külastajate turvalisuse, on vaja kavandatavad tööd eelnevalt kooskõlasada töö tellijaga.</w:t>
      </w:r>
    </w:p>
    <w:p w14:paraId="708587F8" w14:textId="4BB92010" w:rsidR="00402D8A" w:rsidRPr="00C17330" w:rsidRDefault="1DBA835C" w:rsidP="770A9DC1">
      <w:pPr>
        <w:pStyle w:val="ListParagraph"/>
        <w:numPr>
          <w:ilvl w:val="0"/>
          <w:numId w:val="37"/>
        </w:numPr>
        <w:jc w:val="both"/>
        <w:rPr>
          <w:lang w:val="et-EE"/>
        </w:rPr>
      </w:pPr>
      <w:r w:rsidRPr="770A9DC1">
        <w:rPr>
          <w:lang w:val="et-EE"/>
        </w:rPr>
        <w:t xml:space="preserve">Projekteeritavad taristu elemendid peavad tagama külastajate ohutuse ja turvalisuse. </w:t>
      </w:r>
    </w:p>
    <w:p w14:paraId="1042A174" w14:textId="5A68537B" w:rsidR="00402D8A" w:rsidRPr="009F539A" w:rsidRDefault="1DBA835C" w:rsidP="770A9DC1">
      <w:pPr>
        <w:pStyle w:val="ListParagraph"/>
        <w:numPr>
          <w:ilvl w:val="0"/>
          <w:numId w:val="37"/>
        </w:numPr>
        <w:jc w:val="both"/>
        <w:rPr>
          <w:lang w:val="et-EE"/>
        </w:rPr>
      </w:pPr>
      <w:r w:rsidRPr="770A9DC1">
        <w:rPr>
          <w:lang w:val="et-EE"/>
        </w:rPr>
        <w:t>Kinnitusvahendid kuumtsingitud,</w:t>
      </w:r>
      <w:r w:rsidR="1EFFC175" w:rsidRPr="770A9DC1">
        <w:rPr>
          <w:lang w:val="et-EE"/>
        </w:rPr>
        <w:t xml:space="preserve"> va. juhul, kui</w:t>
      </w:r>
      <w:r w:rsidRPr="770A9DC1">
        <w:rPr>
          <w:lang w:val="et-EE"/>
        </w:rPr>
        <w:t xml:space="preserve"> pikemaajalise hea seisundi säilimiseks </w:t>
      </w:r>
      <w:r w:rsidR="1EFFC175" w:rsidRPr="770A9DC1">
        <w:rPr>
          <w:lang w:val="et-EE"/>
        </w:rPr>
        <w:t xml:space="preserve">on </w:t>
      </w:r>
      <w:r w:rsidRPr="770A9DC1">
        <w:rPr>
          <w:lang w:val="et-EE"/>
        </w:rPr>
        <w:t xml:space="preserve">otstarbekas </w:t>
      </w:r>
      <w:r w:rsidR="1EFFC175" w:rsidRPr="770A9DC1">
        <w:rPr>
          <w:lang w:val="et-EE"/>
        </w:rPr>
        <w:t>kasutada teisi lahendusi</w:t>
      </w:r>
      <w:r w:rsidRPr="770A9DC1">
        <w:rPr>
          <w:lang w:val="et-EE"/>
        </w:rPr>
        <w:t>.</w:t>
      </w:r>
    </w:p>
    <w:p w14:paraId="063C2F25" w14:textId="63879EAF" w:rsidR="00402D8A" w:rsidRPr="00C17330" w:rsidRDefault="632DA0B0" w:rsidP="770A9DC1">
      <w:pPr>
        <w:pStyle w:val="ListParagraph"/>
        <w:numPr>
          <w:ilvl w:val="0"/>
          <w:numId w:val="37"/>
        </w:numPr>
        <w:jc w:val="both"/>
        <w:rPr>
          <w:lang w:val="et-EE"/>
        </w:rPr>
      </w:pPr>
      <w:r w:rsidRPr="770A9DC1">
        <w:rPr>
          <w:lang w:val="et-EE"/>
        </w:rPr>
        <w:t>Taristu projekteerida lähtudes universaalse disaini põhimõtetest.</w:t>
      </w:r>
    </w:p>
    <w:p w14:paraId="4D3B7777" w14:textId="4A33878A" w:rsidR="00402D8A" w:rsidRPr="00C17330" w:rsidRDefault="52E3CE65" w:rsidP="770A9DC1">
      <w:pPr>
        <w:pStyle w:val="ListParagraph"/>
        <w:numPr>
          <w:ilvl w:val="0"/>
          <w:numId w:val="37"/>
        </w:numPr>
        <w:jc w:val="both"/>
        <w:rPr>
          <w:lang w:val="et-EE"/>
        </w:rPr>
      </w:pPr>
      <w:r w:rsidRPr="61C24A80">
        <w:rPr>
          <w:lang w:val="et-EE"/>
        </w:rPr>
        <w:t xml:space="preserve">Projekteeritav taristu peaks tagama ratastooli ning lapsevankriga </w:t>
      </w:r>
      <w:r w:rsidR="4BD1CA41" w:rsidRPr="61C24A80">
        <w:rPr>
          <w:lang w:val="et-EE"/>
        </w:rPr>
        <w:t>kasutamise</w:t>
      </w:r>
      <w:r w:rsidRPr="61C24A80">
        <w:rPr>
          <w:lang w:val="et-EE"/>
        </w:rPr>
        <w:t xml:space="preserve">. </w:t>
      </w:r>
    </w:p>
    <w:p w14:paraId="3725D682" w14:textId="77777777" w:rsidR="00E107E0" w:rsidRPr="009F539A" w:rsidRDefault="00E107E0" w:rsidP="770A9DC1">
      <w:pPr>
        <w:jc w:val="both"/>
        <w:rPr>
          <w:lang w:val="et-EE"/>
        </w:rPr>
      </w:pPr>
    </w:p>
    <w:p w14:paraId="18A1787D" w14:textId="15CB852D" w:rsidR="01B78F5C" w:rsidRDefault="01B78F5C" w:rsidP="770A9DC1">
      <w:pPr>
        <w:jc w:val="both"/>
        <w:rPr>
          <w:lang w:val="et-EE"/>
        </w:rPr>
      </w:pPr>
    </w:p>
    <w:tbl>
      <w:tblPr>
        <w:tblpPr w:leftFromText="141" w:rightFromText="141" w:vertAnchor="text" w:horzAnchor="margin" w:tblpX="284" w:tblpY="210"/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6"/>
      </w:tblGrid>
      <w:tr w:rsidR="00402D8A" w:rsidRPr="009F539A" w14:paraId="132C165C" w14:textId="77777777" w:rsidTr="770A9DC1">
        <w:tc>
          <w:tcPr>
            <w:tcW w:w="889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489BD32" w14:textId="4B131692" w:rsidR="00402D8A" w:rsidRPr="009F539A" w:rsidRDefault="1DBA835C" w:rsidP="770A9DC1">
            <w:pPr>
              <w:jc w:val="both"/>
              <w:rPr>
                <w:b/>
                <w:bCs/>
                <w:lang w:val="et-EE"/>
              </w:rPr>
            </w:pPr>
            <w:r w:rsidRPr="770A9DC1">
              <w:rPr>
                <w:b/>
                <w:bCs/>
                <w:lang w:val="et-EE"/>
              </w:rPr>
              <w:t xml:space="preserve">Lõplik materjalide valik </w:t>
            </w:r>
            <w:r w:rsidR="52E3CE65" w:rsidRPr="770A9DC1">
              <w:rPr>
                <w:b/>
                <w:bCs/>
                <w:lang w:val="et-EE"/>
              </w:rPr>
              <w:t xml:space="preserve">ja projektlahendused </w:t>
            </w:r>
            <w:r w:rsidRPr="770A9DC1">
              <w:rPr>
                <w:b/>
                <w:bCs/>
                <w:lang w:val="et-EE"/>
              </w:rPr>
              <w:t>tuleb projekteerimise käigus kooskõlastada tellijaga.</w:t>
            </w:r>
          </w:p>
        </w:tc>
      </w:tr>
    </w:tbl>
    <w:p w14:paraId="3213C275" w14:textId="77777777" w:rsidR="008054BC" w:rsidRPr="009F539A" w:rsidRDefault="008054BC" w:rsidP="770A9DC1">
      <w:pPr>
        <w:jc w:val="both"/>
        <w:rPr>
          <w:lang w:val="et-EE"/>
        </w:rPr>
      </w:pPr>
    </w:p>
    <w:p w14:paraId="3B17D9B9" w14:textId="7081A019" w:rsidR="00300DEA" w:rsidRDefault="540C4408" w:rsidP="770A9DC1">
      <w:pPr>
        <w:spacing w:after="120"/>
        <w:jc w:val="both"/>
        <w:rPr>
          <w:b/>
          <w:bCs/>
          <w:lang w:val="et-EE"/>
        </w:rPr>
      </w:pPr>
      <w:r w:rsidRPr="770A9DC1">
        <w:rPr>
          <w:b/>
          <w:bCs/>
          <w:lang w:val="et-EE"/>
        </w:rPr>
        <w:t>6</w:t>
      </w:r>
      <w:r w:rsidR="7095365E" w:rsidRPr="770A9DC1">
        <w:rPr>
          <w:b/>
          <w:bCs/>
          <w:lang w:val="et-EE"/>
        </w:rPr>
        <w:t>. MUUD ERINÕUDED</w:t>
      </w:r>
    </w:p>
    <w:p w14:paraId="251300BE" w14:textId="4013977E" w:rsidR="001528BE" w:rsidRPr="00071A16" w:rsidRDefault="5C95C917" w:rsidP="770A9DC1">
      <w:pPr>
        <w:pStyle w:val="ListParagraph"/>
        <w:numPr>
          <w:ilvl w:val="0"/>
          <w:numId w:val="36"/>
        </w:numPr>
        <w:jc w:val="both"/>
        <w:rPr>
          <w:lang w:val="et-EE"/>
        </w:rPr>
      </w:pPr>
      <w:r w:rsidRPr="770A9DC1">
        <w:rPr>
          <w:lang w:val="et-EE"/>
        </w:rPr>
        <w:t>T</w:t>
      </w:r>
      <w:r w:rsidR="14C03129" w:rsidRPr="770A9DC1">
        <w:rPr>
          <w:lang w:val="et-EE"/>
        </w:rPr>
        <w:t xml:space="preserve">egu </w:t>
      </w:r>
      <w:r w:rsidRPr="770A9DC1">
        <w:rPr>
          <w:lang w:val="et-EE"/>
        </w:rPr>
        <w:t>on kõrgendatud avaliku huviga projektiga</w:t>
      </w:r>
      <w:r w:rsidR="14C03129" w:rsidRPr="770A9DC1">
        <w:rPr>
          <w:lang w:val="et-EE"/>
        </w:rPr>
        <w:t xml:space="preserve">, </w:t>
      </w:r>
      <w:r w:rsidR="24AD8FC3" w:rsidRPr="770A9DC1">
        <w:rPr>
          <w:lang w:val="et-EE"/>
        </w:rPr>
        <w:t>st. projekteerimistööde käigus</w:t>
      </w:r>
      <w:r w:rsidRPr="770A9DC1">
        <w:rPr>
          <w:lang w:val="et-EE"/>
        </w:rPr>
        <w:t xml:space="preserve"> </w:t>
      </w:r>
      <w:r w:rsidR="3340C06F" w:rsidRPr="770A9DC1">
        <w:rPr>
          <w:lang w:val="et-EE"/>
        </w:rPr>
        <w:t xml:space="preserve">peab projekteerija </w:t>
      </w:r>
      <w:r w:rsidR="6411B738" w:rsidRPr="770A9DC1">
        <w:rPr>
          <w:lang w:val="et-EE"/>
        </w:rPr>
        <w:t>koostöös tellija esindajaga</w:t>
      </w:r>
      <w:r w:rsidR="74C860FA" w:rsidRPr="770A9DC1">
        <w:rPr>
          <w:lang w:val="et-EE"/>
        </w:rPr>
        <w:t xml:space="preserve"> ning kohaliku omavalitsusega</w:t>
      </w:r>
      <w:r w:rsidR="3340C06F" w:rsidRPr="770A9DC1">
        <w:rPr>
          <w:lang w:val="et-EE"/>
        </w:rPr>
        <w:t xml:space="preserve"> korraldama </w:t>
      </w:r>
      <w:r w:rsidR="14C03129" w:rsidRPr="770A9DC1">
        <w:rPr>
          <w:lang w:val="et-EE"/>
        </w:rPr>
        <w:t>avalikkuse</w:t>
      </w:r>
      <w:r w:rsidR="652AB48A" w:rsidRPr="770A9DC1">
        <w:rPr>
          <w:lang w:val="et-EE"/>
        </w:rPr>
        <w:t>/huvigruppide</w:t>
      </w:r>
      <w:r w:rsidR="14C03129" w:rsidRPr="770A9DC1">
        <w:rPr>
          <w:lang w:val="et-EE"/>
        </w:rPr>
        <w:t xml:space="preserve"> t</w:t>
      </w:r>
      <w:r w:rsidR="3340C06F" w:rsidRPr="770A9DC1">
        <w:rPr>
          <w:lang w:val="et-EE"/>
        </w:rPr>
        <w:t>eavitamise, keda võib pidada huvitatud osapooleks.</w:t>
      </w:r>
      <w:r w:rsidR="14C03129" w:rsidRPr="770A9DC1">
        <w:rPr>
          <w:lang w:val="et-EE"/>
        </w:rPr>
        <w:t xml:space="preserve"> </w:t>
      </w:r>
      <w:r w:rsidR="3340C06F" w:rsidRPr="770A9DC1">
        <w:rPr>
          <w:lang w:val="et-EE"/>
        </w:rPr>
        <w:t>Vaja on arvestada avalikkuse teavitamiseks kuluva lisaajaga. A</w:t>
      </w:r>
      <w:r w:rsidR="14C03129" w:rsidRPr="770A9DC1">
        <w:rPr>
          <w:lang w:val="et-EE"/>
        </w:rPr>
        <w:t xml:space="preserve">valikkuse kaasamise viis: </w:t>
      </w:r>
    </w:p>
    <w:p w14:paraId="4BD8223E" w14:textId="754C2AFD" w:rsidR="5F3050CE" w:rsidRDefault="09B1BC84" w:rsidP="770A9DC1">
      <w:pPr>
        <w:pStyle w:val="ListParagraph"/>
        <w:numPr>
          <w:ilvl w:val="1"/>
          <w:numId w:val="36"/>
        </w:numPr>
        <w:jc w:val="both"/>
        <w:rPr>
          <w:lang w:val="et-EE"/>
        </w:rPr>
      </w:pPr>
      <w:r w:rsidRPr="770A9DC1">
        <w:rPr>
          <w:lang w:val="et-EE"/>
        </w:rPr>
        <w:t>eelprojekt avalikustatakse RMK korporatiivsel koduleheküljel</w:t>
      </w:r>
    </w:p>
    <w:p w14:paraId="698BD602" w14:textId="7D751044" w:rsidR="5F3050CE" w:rsidRDefault="09B1BC84" w:rsidP="770A9DC1">
      <w:pPr>
        <w:pStyle w:val="ListParagraph"/>
        <w:numPr>
          <w:ilvl w:val="1"/>
          <w:numId w:val="36"/>
        </w:numPr>
        <w:jc w:val="both"/>
        <w:rPr>
          <w:lang w:val="et-EE"/>
        </w:rPr>
      </w:pPr>
      <w:r w:rsidRPr="770A9DC1">
        <w:rPr>
          <w:lang w:val="et-EE"/>
        </w:rPr>
        <w:t xml:space="preserve">lahendust tutvustatakse </w:t>
      </w:r>
      <w:r w:rsidR="46BCC9BB" w:rsidRPr="770A9DC1">
        <w:rPr>
          <w:lang w:val="et-EE"/>
        </w:rPr>
        <w:t xml:space="preserve">projekteerija poolt </w:t>
      </w:r>
      <w:r w:rsidR="47483C0C" w:rsidRPr="770A9DC1">
        <w:rPr>
          <w:lang w:val="et-EE"/>
        </w:rPr>
        <w:t xml:space="preserve">eelprojekti staadiumis </w:t>
      </w:r>
      <w:r w:rsidRPr="770A9DC1">
        <w:rPr>
          <w:lang w:val="et-EE"/>
        </w:rPr>
        <w:t>avalikul koosolekul</w:t>
      </w:r>
    </w:p>
    <w:p w14:paraId="21351CFC" w14:textId="6932B7B9" w:rsidR="00C24E14" w:rsidRPr="00071A16" w:rsidRDefault="6B60E63F" w:rsidP="770A9DC1">
      <w:pPr>
        <w:pStyle w:val="ListParagraph"/>
        <w:numPr>
          <w:ilvl w:val="0"/>
          <w:numId w:val="36"/>
        </w:numPr>
        <w:jc w:val="both"/>
        <w:rPr>
          <w:lang w:val="et-EE"/>
        </w:rPr>
      </w:pPr>
      <w:r w:rsidRPr="770A9DC1">
        <w:rPr>
          <w:lang w:val="et-EE"/>
        </w:rPr>
        <w:t>Projektiga ettenähtud tööd, mis mõjutavad otseselt piirinaabreid (nt läbisõit</w:t>
      </w:r>
      <w:r w:rsidR="4BDC9081" w:rsidRPr="770A9DC1">
        <w:rPr>
          <w:lang w:val="et-EE"/>
        </w:rPr>
        <w:t xml:space="preserve"> krundilt, ajutine maakasutus vms) tuleb projekteerimise käigus kooskõlastada.</w:t>
      </w:r>
    </w:p>
    <w:p w14:paraId="499CE889" w14:textId="34D80D95" w:rsidR="00E63942" w:rsidRPr="00071A16" w:rsidRDefault="3F150DDA" w:rsidP="770A9DC1">
      <w:pPr>
        <w:pStyle w:val="ListParagraph"/>
        <w:numPr>
          <w:ilvl w:val="0"/>
          <w:numId w:val="36"/>
        </w:numPr>
        <w:jc w:val="both"/>
        <w:rPr>
          <w:i/>
          <w:iCs/>
          <w:lang w:val="et-EE"/>
        </w:rPr>
      </w:pPr>
      <w:r w:rsidRPr="770A9DC1">
        <w:rPr>
          <w:lang w:val="et-EE"/>
        </w:rPr>
        <w:t xml:space="preserve">Projektis on </w:t>
      </w:r>
      <w:r w:rsidR="5BA6CF0B" w:rsidRPr="770A9DC1">
        <w:rPr>
          <w:lang w:val="et-EE"/>
        </w:rPr>
        <w:t>vaja</w:t>
      </w:r>
      <w:r w:rsidR="5976A0DA" w:rsidRPr="770A9DC1">
        <w:rPr>
          <w:lang w:val="et-EE"/>
        </w:rPr>
        <w:t>/vajadusel</w:t>
      </w:r>
      <w:r w:rsidR="6B60E63F" w:rsidRPr="770A9DC1">
        <w:rPr>
          <w:lang w:val="et-EE"/>
        </w:rPr>
        <w:t xml:space="preserve"> määratleda</w:t>
      </w:r>
      <w:r w:rsidRPr="770A9DC1">
        <w:rPr>
          <w:lang w:val="et-EE"/>
        </w:rPr>
        <w:t xml:space="preserve"> tööde tegemiseks </w:t>
      </w:r>
      <w:r w:rsidR="66FC4392" w:rsidRPr="770A9DC1">
        <w:rPr>
          <w:lang w:val="et-EE"/>
        </w:rPr>
        <w:t>sobiv</w:t>
      </w:r>
      <w:r w:rsidRPr="770A9DC1">
        <w:rPr>
          <w:lang w:val="et-EE"/>
        </w:rPr>
        <w:t xml:space="preserve"> aeg vastavalt lindude pesitsusperioodile. </w:t>
      </w:r>
    </w:p>
    <w:p w14:paraId="542E0EE7" w14:textId="77777777" w:rsidR="0041655C" w:rsidRPr="00071A16" w:rsidRDefault="360B3206" w:rsidP="770A9DC1">
      <w:pPr>
        <w:pStyle w:val="ListParagraph"/>
        <w:numPr>
          <w:ilvl w:val="0"/>
          <w:numId w:val="36"/>
        </w:numPr>
        <w:jc w:val="both"/>
        <w:rPr>
          <w:lang w:val="et-EE"/>
        </w:rPr>
      </w:pPr>
      <w:r w:rsidRPr="770A9DC1">
        <w:rPr>
          <w:lang w:val="et-EE"/>
        </w:rPr>
        <w:lastRenderedPageBreak/>
        <w:t>Projekti seletuskirjas mh käsitleda eraldi peatükkidena keskkonnakaitse meetmeid ning jäätmekäitlust ehitustööde raames.</w:t>
      </w:r>
    </w:p>
    <w:p w14:paraId="63450BCB" w14:textId="5114120E" w:rsidR="00300DEA" w:rsidRDefault="7095365E" w:rsidP="770A9DC1">
      <w:pPr>
        <w:pStyle w:val="ListParagraph"/>
        <w:numPr>
          <w:ilvl w:val="0"/>
          <w:numId w:val="36"/>
        </w:numPr>
        <w:jc w:val="both"/>
        <w:rPr>
          <w:lang w:val="et-EE"/>
        </w:rPr>
      </w:pPr>
      <w:r w:rsidRPr="770A9DC1">
        <w:rPr>
          <w:lang w:val="et-EE"/>
        </w:rPr>
        <w:t>Koostada juhised (ehitusaegsete ajutiste ehitiste ja rajatiste ning juurdepääsuteede plaan koos seletuskirjaga) tegevuseks ehitustööde teostamisel.</w:t>
      </w:r>
    </w:p>
    <w:p w14:paraId="4CC5DB1F" w14:textId="1C0895AE" w:rsidR="00C24E14" w:rsidRPr="00BE65F5" w:rsidRDefault="62EACD1B" w:rsidP="770A9DC1">
      <w:pPr>
        <w:pStyle w:val="ListParagraph"/>
        <w:numPr>
          <w:ilvl w:val="0"/>
          <w:numId w:val="36"/>
        </w:numPr>
        <w:jc w:val="both"/>
        <w:rPr>
          <w:lang w:val="et-EE"/>
        </w:rPr>
      </w:pPr>
      <w:r w:rsidRPr="770A9DC1">
        <w:rPr>
          <w:lang w:val="et-EE"/>
        </w:rPr>
        <w:t>Projekt</w:t>
      </w:r>
      <w:r w:rsidR="6D79B855" w:rsidRPr="770A9DC1">
        <w:rPr>
          <w:lang w:val="et-EE"/>
        </w:rPr>
        <w:t xml:space="preserve"> </w:t>
      </w:r>
      <w:r w:rsidRPr="770A9DC1">
        <w:rPr>
          <w:lang w:val="et-EE"/>
        </w:rPr>
        <w:t xml:space="preserve">peab </w:t>
      </w:r>
      <w:r w:rsidR="6D79B855" w:rsidRPr="770A9DC1">
        <w:rPr>
          <w:lang w:val="et-EE"/>
        </w:rPr>
        <w:t xml:space="preserve">mh </w:t>
      </w:r>
      <w:r w:rsidRPr="770A9DC1">
        <w:rPr>
          <w:lang w:val="et-EE"/>
        </w:rPr>
        <w:t>sisaldama detailset ehitustööde ja materjalide loetelu koos füüsiliste mahtude määramisega</w:t>
      </w:r>
      <w:r w:rsidR="6D79B855" w:rsidRPr="770A9DC1">
        <w:rPr>
          <w:lang w:val="et-EE"/>
        </w:rPr>
        <w:t xml:space="preserve">, </w:t>
      </w:r>
      <w:r w:rsidR="1FA28546" w:rsidRPr="770A9DC1">
        <w:rPr>
          <w:lang w:val="et-EE"/>
        </w:rPr>
        <w:t xml:space="preserve">mis võimaldab </w:t>
      </w:r>
      <w:r w:rsidR="6D79B855" w:rsidRPr="770A9DC1">
        <w:rPr>
          <w:lang w:val="et-EE"/>
        </w:rPr>
        <w:t>ehitustööde (riigi)hanke läb</w:t>
      </w:r>
      <w:r w:rsidR="1FA28546" w:rsidRPr="770A9DC1">
        <w:rPr>
          <w:lang w:val="et-EE"/>
        </w:rPr>
        <w:t>ivi</w:t>
      </w:r>
      <w:r w:rsidR="11A24FA9" w:rsidRPr="770A9DC1">
        <w:rPr>
          <w:lang w:val="et-EE"/>
        </w:rPr>
        <w:t xml:space="preserve">imist ja ehitushinna määramist. </w:t>
      </w:r>
    </w:p>
    <w:p w14:paraId="10E80907" w14:textId="33AEE9F5" w:rsidR="1695D92A" w:rsidRDefault="5D63FCD9" w:rsidP="770A9DC1">
      <w:pPr>
        <w:pStyle w:val="ListParagraph"/>
        <w:numPr>
          <w:ilvl w:val="0"/>
          <w:numId w:val="36"/>
        </w:numPr>
        <w:jc w:val="both"/>
        <w:rPr>
          <w:lang w:val="et-EE"/>
        </w:rPr>
      </w:pPr>
      <w:r w:rsidRPr="770A9DC1">
        <w:rPr>
          <w:lang w:val="et-EE"/>
        </w:rPr>
        <w:t>Täpne projekteeritavate taristuelementide nimistu ei ole lõplik ning võib projekteerimise käigus täieneda, tulenevalt ala analüüsist ning projekteerija-, tellija või kolmandate isikute poolt tehtud ettepanekutele.</w:t>
      </w:r>
    </w:p>
    <w:p w14:paraId="63A7217B" w14:textId="05A97D54" w:rsidR="00A43CE0" w:rsidRDefault="00A43CE0" w:rsidP="770A9DC1">
      <w:pPr>
        <w:pStyle w:val="ListParagraph"/>
        <w:numPr>
          <w:ilvl w:val="0"/>
          <w:numId w:val="36"/>
        </w:numPr>
        <w:jc w:val="both"/>
        <w:rPr>
          <w:lang w:val="et-EE"/>
        </w:rPr>
      </w:pPr>
      <w:r w:rsidRPr="00A43CE0">
        <w:rPr>
          <w:highlight w:val="yellow"/>
          <w:lang w:val="et-EE"/>
        </w:rPr>
        <w:t>Projektijärgne ehitamine peab olema võimalik etappidena ning ehitusloa taotlemisel lepitakse tellijaga kokku, millise projekti etapi kohta ehitusloa taotlus sisse antakse.</w:t>
      </w:r>
      <w:r>
        <w:rPr>
          <w:lang w:val="et-EE"/>
        </w:rPr>
        <w:t xml:space="preserve"> </w:t>
      </w:r>
    </w:p>
    <w:p w14:paraId="4E186CBF" w14:textId="7E61502C" w:rsidR="008054BC" w:rsidRPr="009F539A" w:rsidRDefault="008054BC" w:rsidP="137EBA58">
      <w:pPr>
        <w:jc w:val="both"/>
        <w:rPr>
          <w:lang w:val="et-EE"/>
        </w:rPr>
      </w:pPr>
    </w:p>
    <w:p w14:paraId="1A10C770" w14:textId="0E954810" w:rsidR="005A46BA" w:rsidRPr="009F539A" w:rsidRDefault="00300DEA" w:rsidP="137EBA58">
      <w:pPr>
        <w:spacing w:after="120"/>
        <w:jc w:val="both"/>
        <w:rPr>
          <w:b/>
          <w:bCs/>
          <w:lang w:val="et-EE"/>
        </w:rPr>
      </w:pPr>
      <w:r w:rsidRPr="137EBA58">
        <w:rPr>
          <w:b/>
          <w:bCs/>
          <w:lang w:val="et-EE"/>
        </w:rPr>
        <w:t>8</w:t>
      </w:r>
      <w:r w:rsidR="005A46BA" w:rsidRPr="137EBA58">
        <w:rPr>
          <w:b/>
          <w:bCs/>
          <w:lang w:val="et-EE"/>
        </w:rPr>
        <w:t xml:space="preserve">. PROJEKTEERIMISTÖÖDE TÄHTAJAD </w:t>
      </w:r>
    </w:p>
    <w:tbl>
      <w:tblPr>
        <w:tblW w:w="9490" w:type="dxa"/>
        <w:tblInd w:w="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0"/>
      </w:tblGrid>
      <w:tr w:rsidR="005E4308" w:rsidRPr="009F539A" w14:paraId="27DB2CD9" w14:textId="77777777" w:rsidTr="770A9DC1">
        <w:trPr>
          <w:trHeight w:val="310"/>
        </w:trPr>
        <w:tc>
          <w:tcPr>
            <w:tcW w:w="9490" w:type="dxa"/>
          </w:tcPr>
          <w:p w14:paraId="10BFC452" w14:textId="57E00511" w:rsidR="005E4308" w:rsidRPr="009F539A" w:rsidRDefault="5ACA4F27" w:rsidP="137EBA58">
            <w:pPr>
              <w:ind w:left="-2"/>
              <w:jc w:val="both"/>
              <w:rPr>
                <w:lang w:val="et-EE"/>
              </w:rPr>
            </w:pPr>
            <w:r w:rsidRPr="770A9DC1">
              <w:rPr>
                <w:lang w:val="et-EE"/>
              </w:rPr>
              <w:t>Projekteerimistööde kõikide etappide teostamiseks alat</w:t>
            </w:r>
            <w:r w:rsidR="5F2C295C" w:rsidRPr="770A9DC1">
              <w:rPr>
                <w:lang w:val="et-EE"/>
              </w:rPr>
              <w:t>es hankelepingu sõlmimisest on</w:t>
            </w:r>
            <w:r w:rsidR="370D77CD" w:rsidRPr="770A9DC1">
              <w:rPr>
                <w:lang w:val="et-EE"/>
              </w:rPr>
              <w:t xml:space="preserve"> </w:t>
            </w:r>
            <w:r w:rsidR="3CFECD0B" w:rsidRPr="770A9DC1">
              <w:rPr>
                <w:lang w:val="et-EE"/>
              </w:rPr>
              <w:t xml:space="preserve">7 </w:t>
            </w:r>
            <w:r w:rsidRPr="770A9DC1">
              <w:rPr>
                <w:lang w:val="et-EE"/>
              </w:rPr>
              <w:t>kuud</w:t>
            </w:r>
            <w:r w:rsidR="7095365E" w:rsidRPr="770A9DC1">
              <w:rPr>
                <w:lang w:val="et-EE"/>
              </w:rPr>
              <w:t>.</w:t>
            </w:r>
          </w:p>
        </w:tc>
      </w:tr>
      <w:tr w:rsidR="0085286F" w:rsidRPr="009F539A" w14:paraId="1FCF07B8" w14:textId="77777777" w:rsidTr="770A9DC1">
        <w:trPr>
          <w:trHeight w:val="310"/>
        </w:trPr>
        <w:tc>
          <w:tcPr>
            <w:tcW w:w="9490" w:type="dxa"/>
          </w:tcPr>
          <w:p w14:paraId="1E543702" w14:textId="55FAC798" w:rsidR="0085286F" w:rsidRPr="009F539A" w:rsidRDefault="2CB78ECD" w:rsidP="137EBA58">
            <w:pPr>
              <w:jc w:val="both"/>
              <w:rPr>
                <w:lang w:val="et-EE"/>
              </w:rPr>
            </w:pPr>
            <w:r w:rsidRPr="137EBA58">
              <w:rPr>
                <w:lang w:val="et-EE"/>
              </w:rPr>
              <w:t>Projekteerija kohustus osutada mõistlikus mahus kaasabi ehitustööde käigus tekkivate projektiga seotud küsimuste lahendamisel lõpeb ehitustööde lõppemisega.</w:t>
            </w:r>
          </w:p>
        </w:tc>
      </w:tr>
    </w:tbl>
    <w:p w14:paraId="7E884070" w14:textId="77777777" w:rsidR="005A46BA" w:rsidRPr="009F539A" w:rsidRDefault="005A46BA" w:rsidP="137EBA58">
      <w:pPr>
        <w:jc w:val="both"/>
        <w:rPr>
          <w:lang w:val="et-EE"/>
        </w:rPr>
      </w:pPr>
    </w:p>
    <w:p w14:paraId="4C1D157A" w14:textId="5F2A92DF" w:rsidR="0046695B" w:rsidRPr="009F539A" w:rsidRDefault="00300DEA" w:rsidP="137EBA58">
      <w:pPr>
        <w:spacing w:after="120"/>
        <w:jc w:val="both"/>
        <w:rPr>
          <w:b/>
          <w:bCs/>
          <w:lang w:val="et-EE"/>
        </w:rPr>
      </w:pPr>
      <w:r w:rsidRPr="137EBA58">
        <w:rPr>
          <w:b/>
          <w:bCs/>
          <w:lang w:val="et-EE"/>
        </w:rPr>
        <w:t>9</w:t>
      </w:r>
      <w:r w:rsidR="005A46BA" w:rsidRPr="137EBA58">
        <w:rPr>
          <w:b/>
          <w:bCs/>
          <w:lang w:val="et-EE"/>
        </w:rPr>
        <w:t xml:space="preserve">. </w:t>
      </w:r>
      <w:r w:rsidR="0046695B" w:rsidRPr="137EBA58">
        <w:rPr>
          <w:b/>
          <w:bCs/>
          <w:lang w:val="et-EE"/>
        </w:rPr>
        <w:t>LISAD:</w:t>
      </w:r>
      <w:r w:rsidR="0014126C" w:rsidRPr="137EBA58">
        <w:rPr>
          <w:b/>
          <w:bCs/>
          <w:lang w:val="et-EE"/>
        </w:rPr>
        <w:t xml:space="preserve"> </w:t>
      </w:r>
    </w:p>
    <w:p w14:paraId="12CDCEDA" w14:textId="163D22E6" w:rsidR="0027594D" w:rsidRPr="009F539A" w:rsidRDefault="0046695B" w:rsidP="137EBA58">
      <w:pPr>
        <w:jc w:val="both"/>
        <w:rPr>
          <w:lang w:val="et-EE"/>
        </w:rPr>
      </w:pPr>
      <w:r w:rsidRPr="009F539A">
        <w:rPr>
          <w:szCs w:val="24"/>
          <w:lang w:val="et-EE"/>
        </w:rPr>
        <w:tab/>
      </w:r>
      <w:r w:rsidR="007741C5" w:rsidRPr="137EBA58">
        <w:rPr>
          <w:lang w:val="et-EE"/>
        </w:rPr>
        <w:t>1</w:t>
      </w:r>
      <w:r w:rsidR="0027594D" w:rsidRPr="137EBA58">
        <w:rPr>
          <w:lang w:val="et-EE"/>
        </w:rPr>
        <w:t xml:space="preserve">. </w:t>
      </w:r>
      <w:r w:rsidR="00A45074" w:rsidRPr="137EBA58">
        <w:rPr>
          <w:lang w:val="et-EE"/>
        </w:rPr>
        <w:t>Asendiplaan</w:t>
      </w:r>
    </w:p>
    <w:p w14:paraId="7C853963" w14:textId="052E9855" w:rsidR="00886B94" w:rsidRPr="009F539A" w:rsidRDefault="00886B94" w:rsidP="137EBA58">
      <w:pPr>
        <w:tabs>
          <w:tab w:val="left" w:pos="720"/>
          <w:tab w:val="left" w:pos="1440"/>
          <w:tab w:val="left" w:pos="2160"/>
          <w:tab w:val="left" w:pos="2880"/>
          <w:tab w:val="left" w:pos="8196"/>
        </w:tabs>
        <w:jc w:val="both"/>
        <w:rPr>
          <w:lang w:val="et-EE"/>
        </w:rPr>
      </w:pPr>
      <w:r w:rsidRPr="009F539A">
        <w:rPr>
          <w:szCs w:val="24"/>
          <w:lang w:val="et-EE"/>
        </w:rPr>
        <w:tab/>
      </w:r>
      <w:r w:rsidR="007741C5" w:rsidRPr="137EBA58">
        <w:rPr>
          <w:lang w:val="et-EE"/>
        </w:rPr>
        <w:t>2</w:t>
      </w:r>
      <w:r w:rsidR="00440D00" w:rsidRPr="137EBA58">
        <w:rPr>
          <w:lang w:val="et-EE"/>
        </w:rPr>
        <w:t>. Projekteerimistingimused</w:t>
      </w:r>
      <w:r w:rsidR="009F539A">
        <w:rPr>
          <w:szCs w:val="24"/>
          <w:lang w:val="et-EE"/>
        </w:rPr>
        <w:tab/>
      </w:r>
    </w:p>
    <w:p w14:paraId="2415CAB7" w14:textId="5A4C4FE1" w:rsidR="002D0413" w:rsidRPr="009F539A" w:rsidRDefault="002D0413" w:rsidP="2D78DB2F">
      <w:pPr>
        <w:rPr>
          <w:lang w:val="et-EE"/>
        </w:rPr>
      </w:pPr>
      <w:r w:rsidRPr="009F539A">
        <w:rPr>
          <w:szCs w:val="24"/>
          <w:lang w:val="et-EE"/>
        </w:rPr>
        <w:tab/>
      </w:r>
      <w:r w:rsidRPr="137EBA58">
        <w:rPr>
          <w:lang w:val="et-EE"/>
        </w:rPr>
        <w:t>3.</w:t>
      </w:r>
      <w:r w:rsidR="1B444D71" w:rsidRPr="137EBA58">
        <w:rPr>
          <w:lang w:val="et-EE"/>
        </w:rPr>
        <w:t xml:space="preserve"> </w:t>
      </w:r>
      <w:r w:rsidR="001E3889" w:rsidRPr="137EBA58">
        <w:rPr>
          <w:lang w:val="et-EE"/>
        </w:rPr>
        <w:t>Külastusobjekti kaitseväärtuste väljavõte (KVV</w:t>
      </w:r>
      <w:r w:rsidR="138834AF" w:rsidRPr="137EBA58">
        <w:rPr>
          <w:lang w:val="et-EE"/>
        </w:rPr>
        <w:t>, versioon vastavalt juurdepääsu</w:t>
      </w:r>
      <w:r w:rsidR="5E3D3514" w:rsidRPr="137EBA58">
        <w:rPr>
          <w:lang w:val="et-EE"/>
        </w:rPr>
        <w:t xml:space="preserve">- </w:t>
      </w:r>
    </w:p>
    <w:p w14:paraId="1DF79403" w14:textId="502D11F6" w:rsidR="002D0413" w:rsidRPr="009F539A" w:rsidRDefault="5E3D3514" w:rsidP="2D78DB2F">
      <w:pPr>
        <w:rPr>
          <w:lang w:val="et-EE"/>
        </w:rPr>
      </w:pPr>
      <w:r w:rsidRPr="137EBA58">
        <w:rPr>
          <w:lang w:val="et-EE"/>
        </w:rPr>
        <w:t xml:space="preserve">                </w:t>
      </w:r>
      <w:r w:rsidR="138834AF" w:rsidRPr="137EBA58">
        <w:rPr>
          <w:lang w:val="et-EE"/>
        </w:rPr>
        <w:t>piirangule</w:t>
      </w:r>
      <w:r w:rsidR="001E3889" w:rsidRPr="137EBA58">
        <w:rPr>
          <w:lang w:val="et-EE"/>
        </w:rPr>
        <w:t>)</w:t>
      </w:r>
    </w:p>
    <w:p w14:paraId="3DF5F31C" w14:textId="2F7A389E" w:rsidR="00300DEA" w:rsidRPr="009F539A" w:rsidRDefault="00300DEA" w:rsidP="137EBA58">
      <w:pPr>
        <w:jc w:val="both"/>
        <w:rPr>
          <w:lang w:val="et-EE"/>
        </w:rPr>
      </w:pPr>
      <w:r w:rsidRPr="137EBA58">
        <w:rPr>
          <w:lang w:val="et-EE"/>
        </w:rPr>
        <w:t xml:space="preserve">            4. </w:t>
      </w:r>
      <w:r w:rsidR="001E3889" w:rsidRPr="137EBA58">
        <w:rPr>
          <w:lang w:val="et-EE"/>
        </w:rPr>
        <w:t>Külastusobjektide</w:t>
      </w:r>
      <w:r w:rsidRPr="137EBA58">
        <w:rPr>
          <w:lang w:val="et-EE"/>
        </w:rPr>
        <w:t xml:space="preserve"> </w:t>
      </w:r>
      <w:r w:rsidR="001E3889" w:rsidRPr="137EBA58">
        <w:rPr>
          <w:lang w:val="et-EE"/>
        </w:rPr>
        <w:t>komplektsuse ja korrasoleku juhis</w:t>
      </w:r>
    </w:p>
    <w:p w14:paraId="1F7C3F9B" w14:textId="77777777" w:rsidR="007B0BBB" w:rsidRPr="009F539A" w:rsidRDefault="0027594D" w:rsidP="137EBA58">
      <w:pPr>
        <w:jc w:val="both"/>
        <w:rPr>
          <w:i/>
          <w:iCs/>
          <w:lang w:val="et-EE"/>
        </w:rPr>
      </w:pPr>
      <w:r w:rsidRPr="137EBA58">
        <w:rPr>
          <w:i/>
          <w:iCs/>
          <w:lang w:val="et-EE"/>
        </w:rPr>
        <w:t xml:space="preserve"> </w:t>
      </w:r>
    </w:p>
    <w:p w14:paraId="7CA0ED41" w14:textId="77777777" w:rsidR="00EB3021" w:rsidRPr="009F539A" w:rsidRDefault="007B0BBB" w:rsidP="137EBA58">
      <w:pPr>
        <w:jc w:val="both"/>
        <w:rPr>
          <w:lang w:val="et-EE"/>
        </w:rPr>
      </w:pPr>
      <w:r w:rsidRPr="009F539A">
        <w:rPr>
          <w:szCs w:val="24"/>
          <w:lang w:val="et-EE"/>
        </w:rPr>
        <w:tab/>
      </w:r>
      <w:r w:rsidR="00A47504" w:rsidRPr="137EBA58">
        <w:rPr>
          <w:lang w:val="et-EE"/>
        </w:rPr>
        <w:t xml:space="preserve"> </w:t>
      </w:r>
    </w:p>
    <w:p w14:paraId="44BACF8C" w14:textId="77777777" w:rsidR="005E0448" w:rsidRPr="009F539A" w:rsidRDefault="005E0448" w:rsidP="137EBA58">
      <w:pPr>
        <w:jc w:val="both"/>
        <w:rPr>
          <w:lang w:val="et-EE"/>
        </w:rPr>
      </w:pPr>
      <w:r w:rsidRPr="009F539A">
        <w:rPr>
          <w:szCs w:val="24"/>
          <w:lang w:val="et-EE"/>
        </w:rPr>
        <w:tab/>
      </w:r>
      <w:r w:rsidR="00656A5F" w:rsidRPr="009F539A">
        <w:rPr>
          <w:szCs w:val="24"/>
          <w:lang w:val="et-EE"/>
        </w:rPr>
        <w:tab/>
      </w:r>
    </w:p>
    <w:p w14:paraId="4DB90E4B" w14:textId="77777777" w:rsidR="0046695B" w:rsidRPr="009F539A" w:rsidRDefault="005E0448" w:rsidP="137EBA58">
      <w:pPr>
        <w:jc w:val="both"/>
        <w:rPr>
          <w:lang w:val="et-EE"/>
        </w:rPr>
      </w:pPr>
      <w:r w:rsidRPr="009F539A">
        <w:rPr>
          <w:szCs w:val="24"/>
          <w:lang w:val="et-EE"/>
        </w:rPr>
        <w:tab/>
      </w: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543"/>
      </w:tblGrid>
      <w:tr w:rsidR="002E590E" w:rsidRPr="009F539A" w14:paraId="4792CBF1" w14:textId="77777777" w:rsidTr="61C24A8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F662451" w14:textId="77777777" w:rsidR="002E590E" w:rsidRPr="009F539A" w:rsidRDefault="363751D4" w:rsidP="137EBA58">
            <w:pPr>
              <w:jc w:val="both"/>
              <w:rPr>
                <w:lang w:val="et-EE"/>
              </w:rPr>
            </w:pPr>
            <w:r w:rsidRPr="137EBA58">
              <w:rPr>
                <w:b/>
                <w:bCs/>
                <w:lang w:val="et-EE"/>
              </w:rPr>
              <w:t>Koostas:</w:t>
            </w:r>
          </w:p>
        </w:tc>
        <w:tc>
          <w:tcPr>
            <w:tcW w:w="354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C8C25CC" w14:textId="29739EE2" w:rsidR="002E590E" w:rsidRPr="009F539A" w:rsidRDefault="49408A1E" w:rsidP="61C24A80">
            <w:pPr>
              <w:jc w:val="both"/>
              <w:rPr>
                <w:i/>
                <w:iCs/>
              </w:rPr>
            </w:pPr>
            <w:r w:rsidRPr="61C24A80">
              <w:rPr>
                <w:i/>
                <w:iCs/>
              </w:rPr>
              <w:t xml:space="preserve">Timo Kangur, RMK Lahemaa </w:t>
            </w:r>
            <w:proofErr w:type="spellStart"/>
            <w:r w:rsidRPr="61C24A80">
              <w:rPr>
                <w:i/>
                <w:iCs/>
              </w:rPr>
              <w:t>küla</w:t>
            </w:r>
            <w:r w:rsidR="00773835">
              <w:rPr>
                <w:i/>
                <w:iCs/>
              </w:rPr>
              <w:t>s</w:t>
            </w:r>
            <w:r w:rsidRPr="61C24A80">
              <w:rPr>
                <w:i/>
                <w:iCs/>
              </w:rPr>
              <w:t>tusalajuht</w:t>
            </w:r>
            <w:proofErr w:type="spellEnd"/>
            <w:r w:rsidRPr="61C24A80">
              <w:rPr>
                <w:i/>
                <w:iCs/>
              </w:rPr>
              <w:t xml:space="preserve"> </w:t>
            </w:r>
          </w:p>
        </w:tc>
      </w:tr>
      <w:tr w:rsidR="002E590E" w:rsidRPr="009F539A" w14:paraId="0C474652" w14:textId="77777777" w:rsidTr="61C24A8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5A6A54E" w14:textId="77777777" w:rsidR="002E590E" w:rsidRPr="009F539A" w:rsidRDefault="363751D4" w:rsidP="137EBA58">
            <w:pPr>
              <w:jc w:val="both"/>
              <w:rPr>
                <w:b/>
                <w:bCs/>
                <w:lang w:val="et-EE"/>
              </w:rPr>
            </w:pPr>
            <w:r w:rsidRPr="137EBA58">
              <w:rPr>
                <w:b/>
                <w:bCs/>
                <w:lang w:val="et-EE"/>
              </w:rPr>
              <w:t>Kuupäev:</w:t>
            </w:r>
          </w:p>
        </w:tc>
        <w:tc>
          <w:tcPr>
            <w:tcW w:w="35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20897C" w14:textId="6FB6D4F5" w:rsidR="002E590E" w:rsidRPr="009F539A" w:rsidRDefault="7FA8355D" w:rsidP="61C24A80">
            <w:pPr>
              <w:jc w:val="both"/>
              <w:rPr>
                <w:i/>
                <w:iCs/>
                <w:lang w:val="et-EE"/>
              </w:rPr>
            </w:pPr>
            <w:r w:rsidRPr="61C24A80">
              <w:rPr>
                <w:i/>
                <w:iCs/>
                <w:lang w:val="et-EE"/>
              </w:rPr>
              <w:t>17.09.24</w:t>
            </w:r>
          </w:p>
        </w:tc>
      </w:tr>
    </w:tbl>
    <w:p w14:paraId="25617D53" w14:textId="77777777" w:rsidR="0069303B" w:rsidRDefault="0069303B" w:rsidP="002E590E">
      <w:pPr>
        <w:jc w:val="both"/>
        <w:rPr>
          <w:lang w:val="et-EE"/>
        </w:rPr>
      </w:pPr>
    </w:p>
    <w:sectPr w:rsidR="0069303B">
      <w:headerReference w:type="default" r:id="rId25"/>
      <w:footerReference w:type="default" r:id="rId26"/>
      <w:type w:val="continuous"/>
      <w:pgSz w:w="11907" w:h="16840" w:code="9"/>
      <w:pgMar w:top="1021" w:right="1134" w:bottom="680" w:left="1418" w:header="454" w:footer="3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9FE0E" w14:textId="77777777" w:rsidR="00B21C77" w:rsidRDefault="00B21C77">
      <w:r>
        <w:separator/>
      </w:r>
    </w:p>
  </w:endnote>
  <w:endnote w:type="continuationSeparator" w:id="0">
    <w:p w14:paraId="434557AC" w14:textId="77777777" w:rsidR="00B21C77" w:rsidRDefault="00B2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DAE51" w14:textId="18195742" w:rsidR="00F91722" w:rsidRDefault="00F91722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21C7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21C7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9676A" w14:textId="77777777" w:rsidR="00B21C77" w:rsidRDefault="00B21C77">
      <w:r>
        <w:separator/>
      </w:r>
    </w:p>
  </w:footnote>
  <w:footnote w:type="continuationSeparator" w:id="0">
    <w:p w14:paraId="038C83B1" w14:textId="77777777" w:rsidR="00B21C77" w:rsidRDefault="00B2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6927C" w14:textId="2D0DB761" w:rsidR="00F91722" w:rsidRDefault="00F91722" w:rsidP="00CC0937">
    <w:pPr>
      <w:pStyle w:val="Header"/>
      <w:rPr>
        <w:noProof/>
      </w:rPr>
    </w:pPr>
  </w:p>
  <w:p w14:paraId="219E5AB1" w14:textId="78D0A506" w:rsidR="00F91722" w:rsidRPr="0080538C" w:rsidRDefault="00F91722" w:rsidP="00CC0937">
    <w:pPr>
      <w:pStyle w:val="Header"/>
      <w:rPr>
        <w:i/>
        <w:lang w:val="et-EE"/>
      </w:rPr>
    </w:pPr>
    <w:r w:rsidRPr="0080538C">
      <w:rPr>
        <w:b/>
        <w:lang w:val="et-EE"/>
      </w:rPr>
      <w:t>HANKE TEHNILINE KIRJELDUS</w:t>
    </w:r>
    <w:r w:rsidRPr="0080538C">
      <w:rPr>
        <w:lang w:val="et-EE"/>
      </w:rPr>
      <w:tab/>
    </w:r>
    <w:r w:rsidRPr="0080538C">
      <w:rPr>
        <w:rStyle w:val="PageNumber"/>
        <w:lang w:val="et-EE"/>
      </w:rPr>
      <w:fldChar w:fldCharType="begin"/>
    </w:r>
    <w:r w:rsidRPr="0080538C">
      <w:rPr>
        <w:rStyle w:val="PageNumber"/>
        <w:lang w:val="et-EE"/>
      </w:rPr>
      <w:instrText xml:space="preserve"> PAGE </w:instrText>
    </w:r>
    <w:r w:rsidRPr="0080538C">
      <w:rPr>
        <w:rStyle w:val="PageNumber"/>
        <w:lang w:val="et-EE"/>
      </w:rPr>
      <w:fldChar w:fldCharType="separate"/>
    </w:r>
    <w:r w:rsidR="00B21C77">
      <w:rPr>
        <w:rStyle w:val="PageNumber"/>
        <w:noProof/>
        <w:lang w:val="et-EE"/>
      </w:rPr>
      <w:t>1</w:t>
    </w:r>
    <w:r w:rsidRPr="0080538C">
      <w:rPr>
        <w:rStyle w:val="PageNumber"/>
        <w:lang w:val="et-EE"/>
      </w:rPr>
      <w:fldChar w:fldCharType="end"/>
    </w:r>
    <w:r w:rsidRPr="0080538C">
      <w:rPr>
        <w:lang w:val="et-EE"/>
      </w:rPr>
      <w:tab/>
    </w:r>
    <w:r w:rsidRPr="0080538C">
      <w:rPr>
        <w:b/>
        <w:lang w:val="et-EE"/>
      </w:rPr>
      <w:t>Hankedokumentide lisa 1</w:t>
    </w:r>
  </w:p>
  <w:p w14:paraId="530A0241" w14:textId="5727250C" w:rsidR="00F91722" w:rsidRDefault="01B78F5C" w:rsidP="01B78F5C">
    <w:pPr>
      <w:pStyle w:val="Header"/>
      <w:rPr>
        <w:i/>
        <w:iCs/>
        <w:lang w:val="et-EE"/>
      </w:rPr>
    </w:pPr>
    <w:r w:rsidRPr="01B78F5C">
      <w:rPr>
        <w:i/>
        <w:iCs/>
        <w:lang w:val="et-EE"/>
      </w:rPr>
      <w:t xml:space="preserve"> Külastuskorraldusliku taristu projekteerimistööd - Kaberneeme telkimisala</w:t>
    </w:r>
  </w:p>
  <w:p w14:paraId="1A1DA18C" w14:textId="77777777" w:rsidR="003457DB" w:rsidRPr="00CC0937" w:rsidRDefault="003457DB">
    <w:pPr>
      <w:pStyle w:val="Header"/>
      <w:rPr>
        <w:i/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FEC"/>
    <w:multiLevelType w:val="multilevel"/>
    <w:tmpl w:val="0EF295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1E84EA4"/>
    <w:multiLevelType w:val="singleLevel"/>
    <w:tmpl w:val="4FA03C96"/>
    <w:lvl w:ilvl="0">
      <w:start w:val="8"/>
      <w:numFmt w:val="decimal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" w15:restartNumberingAfterBreak="0">
    <w:nsid w:val="0785385B"/>
    <w:multiLevelType w:val="hybridMultilevel"/>
    <w:tmpl w:val="0C7648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1862"/>
    <w:multiLevelType w:val="hybridMultilevel"/>
    <w:tmpl w:val="434E665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CB1728"/>
    <w:multiLevelType w:val="hybridMultilevel"/>
    <w:tmpl w:val="8FD0C9F6"/>
    <w:lvl w:ilvl="0" w:tplc="5F4A3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4096A"/>
    <w:multiLevelType w:val="hybridMultilevel"/>
    <w:tmpl w:val="8F264E20"/>
    <w:lvl w:ilvl="0" w:tplc="34B092EA">
      <w:start w:val="1"/>
      <w:numFmt w:val="bullet"/>
      <w:lvlText w:val=""/>
      <w:lvlJc w:val="left"/>
      <w:pPr>
        <w:tabs>
          <w:tab w:val="num" w:pos="567"/>
        </w:tabs>
        <w:ind w:left="624" w:hanging="624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97935"/>
    <w:multiLevelType w:val="hybridMultilevel"/>
    <w:tmpl w:val="E03CEE80"/>
    <w:lvl w:ilvl="0" w:tplc="51E887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A2673"/>
    <w:multiLevelType w:val="singleLevel"/>
    <w:tmpl w:val="85024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BEA2499"/>
    <w:multiLevelType w:val="singleLevel"/>
    <w:tmpl w:val="67384642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1E6D03F3"/>
    <w:multiLevelType w:val="hybridMultilevel"/>
    <w:tmpl w:val="DD408610"/>
    <w:lvl w:ilvl="0" w:tplc="E3748E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B7BEE"/>
    <w:multiLevelType w:val="hybridMultilevel"/>
    <w:tmpl w:val="151070A4"/>
    <w:lvl w:ilvl="0" w:tplc="B3F2C47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B3E1243"/>
    <w:multiLevelType w:val="hybridMultilevel"/>
    <w:tmpl w:val="3738D450"/>
    <w:lvl w:ilvl="0" w:tplc="B2D29B44">
      <w:start w:val="1"/>
      <w:numFmt w:val="decimal"/>
      <w:lvlText w:val="%1."/>
      <w:lvlJc w:val="left"/>
      <w:pPr>
        <w:ind w:left="720" w:hanging="360"/>
      </w:pPr>
    </w:lvl>
    <w:lvl w:ilvl="1" w:tplc="19E2602E">
      <w:start w:val="1"/>
      <w:numFmt w:val="lowerLetter"/>
      <w:lvlText w:val="%2."/>
      <w:lvlJc w:val="left"/>
      <w:pPr>
        <w:ind w:left="1440" w:hanging="360"/>
      </w:pPr>
    </w:lvl>
    <w:lvl w:ilvl="2" w:tplc="17AA4524">
      <w:start w:val="1"/>
      <w:numFmt w:val="lowerRoman"/>
      <w:lvlText w:val="%3."/>
      <w:lvlJc w:val="right"/>
      <w:pPr>
        <w:ind w:left="2160" w:hanging="180"/>
      </w:pPr>
    </w:lvl>
    <w:lvl w:ilvl="3" w:tplc="F522BC82">
      <w:start w:val="1"/>
      <w:numFmt w:val="decimal"/>
      <w:lvlText w:val="%4."/>
      <w:lvlJc w:val="left"/>
      <w:pPr>
        <w:ind w:left="2880" w:hanging="360"/>
      </w:pPr>
    </w:lvl>
    <w:lvl w:ilvl="4" w:tplc="623AE4E6">
      <w:start w:val="1"/>
      <w:numFmt w:val="lowerLetter"/>
      <w:lvlText w:val="%5."/>
      <w:lvlJc w:val="left"/>
      <w:pPr>
        <w:ind w:left="3600" w:hanging="360"/>
      </w:pPr>
    </w:lvl>
    <w:lvl w:ilvl="5" w:tplc="D91A38B2">
      <w:start w:val="1"/>
      <w:numFmt w:val="lowerRoman"/>
      <w:lvlText w:val="%6."/>
      <w:lvlJc w:val="right"/>
      <w:pPr>
        <w:ind w:left="4320" w:hanging="180"/>
      </w:pPr>
    </w:lvl>
    <w:lvl w:ilvl="6" w:tplc="6E82FE32">
      <w:start w:val="1"/>
      <w:numFmt w:val="decimal"/>
      <w:lvlText w:val="%7."/>
      <w:lvlJc w:val="left"/>
      <w:pPr>
        <w:ind w:left="5040" w:hanging="360"/>
      </w:pPr>
    </w:lvl>
    <w:lvl w:ilvl="7" w:tplc="51DA8220">
      <w:start w:val="1"/>
      <w:numFmt w:val="lowerLetter"/>
      <w:lvlText w:val="%8."/>
      <w:lvlJc w:val="left"/>
      <w:pPr>
        <w:ind w:left="5760" w:hanging="360"/>
      </w:pPr>
    </w:lvl>
    <w:lvl w:ilvl="8" w:tplc="7A2683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649A2"/>
    <w:multiLevelType w:val="hybridMultilevel"/>
    <w:tmpl w:val="A6EC45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D5D41"/>
    <w:multiLevelType w:val="singleLevel"/>
    <w:tmpl w:val="67384642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32425021"/>
    <w:multiLevelType w:val="hybridMultilevel"/>
    <w:tmpl w:val="993AB66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C06F0"/>
    <w:multiLevelType w:val="singleLevel"/>
    <w:tmpl w:val="C5E8D236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93C7EE0"/>
    <w:multiLevelType w:val="hybridMultilevel"/>
    <w:tmpl w:val="CD6084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1782C"/>
    <w:multiLevelType w:val="multilevel"/>
    <w:tmpl w:val="FA0084A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3DD005B9"/>
    <w:multiLevelType w:val="hybridMultilevel"/>
    <w:tmpl w:val="653AD334"/>
    <w:lvl w:ilvl="0" w:tplc="EBFA7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016C0"/>
    <w:multiLevelType w:val="hybridMultilevel"/>
    <w:tmpl w:val="E0E6811C"/>
    <w:lvl w:ilvl="0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66242"/>
    <w:multiLevelType w:val="hybridMultilevel"/>
    <w:tmpl w:val="7D9EB9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42262"/>
    <w:multiLevelType w:val="hybridMultilevel"/>
    <w:tmpl w:val="5F3E674A"/>
    <w:lvl w:ilvl="0" w:tplc="1BB0A610">
      <w:start w:val="1"/>
      <w:numFmt w:val="decimal"/>
      <w:lvlText w:val="%1."/>
      <w:lvlJc w:val="left"/>
      <w:pPr>
        <w:ind w:left="720" w:hanging="360"/>
      </w:pPr>
    </w:lvl>
    <w:lvl w:ilvl="1" w:tplc="66682E86">
      <w:start w:val="1"/>
      <w:numFmt w:val="lowerLetter"/>
      <w:lvlText w:val="%2."/>
      <w:lvlJc w:val="left"/>
      <w:pPr>
        <w:ind w:left="1440" w:hanging="360"/>
      </w:pPr>
    </w:lvl>
    <w:lvl w:ilvl="2" w:tplc="1B82D30C">
      <w:start w:val="1"/>
      <w:numFmt w:val="lowerRoman"/>
      <w:lvlText w:val="%3."/>
      <w:lvlJc w:val="right"/>
      <w:pPr>
        <w:ind w:left="2160" w:hanging="180"/>
      </w:pPr>
    </w:lvl>
    <w:lvl w:ilvl="3" w:tplc="092089A6">
      <w:start w:val="1"/>
      <w:numFmt w:val="decimal"/>
      <w:lvlText w:val="%4."/>
      <w:lvlJc w:val="left"/>
      <w:pPr>
        <w:ind w:left="2880" w:hanging="360"/>
      </w:pPr>
    </w:lvl>
    <w:lvl w:ilvl="4" w:tplc="3524134A">
      <w:start w:val="1"/>
      <w:numFmt w:val="lowerLetter"/>
      <w:lvlText w:val="%5."/>
      <w:lvlJc w:val="left"/>
      <w:pPr>
        <w:ind w:left="3600" w:hanging="360"/>
      </w:pPr>
    </w:lvl>
    <w:lvl w:ilvl="5" w:tplc="448C23D0">
      <w:start w:val="1"/>
      <w:numFmt w:val="lowerRoman"/>
      <w:lvlText w:val="%6."/>
      <w:lvlJc w:val="right"/>
      <w:pPr>
        <w:ind w:left="4320" w:hanging="180"/>
      </w:pPr>
    </w:lvl>
    <w:lvl w:ilvl="6" w:tplc="3C40CD82">
      <w:start w:val="1"/>
      <w:numFmt w:val="decimal"/>
      <w:lvlText w:val="%7."/>
      <w:lvlJc w:val="left"/>
      <w:pPr>
        <w:ind w:left="5040" w:hanging="360"/>
      </w:pPr>
    </w:lvl>
    <w:lvl w:ilvl="7" w:tplc="A95A7880">
      <w:start w:val="1"/>
      <w:numFmt w:val="lowerLetter"/>
      <w:lvlText w:val="%8."/>
      <w:lvlJc w:val="left"/>
      <w:pPr>
        <w:ind w:left="5760" w:hanging="360"/>
      </w:pPr>
    </w:lvl>
    <w:lvl w:ilvl="8" w:tplc="6484977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B140F"/>
    <w:multiLevelType w:val="singleLevel"/>
    <w:tmpl w:val="67384642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CB50A23"/>
    <w:multiLevelType w:val="singleLevel"/>
    <w:tmpl w:val="3A08B954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CCA2008"/>
    <w:multiLevelType w:val="hybridMultilevel"/>
    <w:tmpl w:val="323A45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022F7"/>
    <w:multiLevelType w:val="hybridMultilevel"/>
    <w:tmpl w:val="2E90D8CC"/>
    <w:lvl w:ilvl="0" w:tplc="582E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D45490"/>
    <w:multiLevelType w:val="singleLevel"/>
    <w:tmpl w:val="67384642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 w15:restartNumberingAfterBreak="0">
    <w:nsid w:val="4F58186A"/>
    <w:multiLevelType w:val="hybridMultilevel"/>
    <w:tmpl w:val="961E7D6C"/>
    <w:lvl w:ilvl="0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8F55D9"/>
    <w:multiLevelType w:val="hybridMultilevel"/>
    <w:tmpl w:val="9C9E002E"/>
    <w:lvl w:ilvl="0" w:tplc="57A6FF1C">
      <w:start w:val="1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B49F1"/>
    <w:multiLevelType w:val="singleLevel"/>
    <w:tmpl w:val="C25CCCC2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575511B2"/>
    <w:multiLevelType w:val="singleLevel"/>
    <w:tmpl w:val="F8BE2D18"/>
    <w:lvl w:ilvl="0">
      <w:start w:val="8"/>
      <w:numFmt w:val="decimal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31" w15:restartNumberingAfterBreak="0">
    <w:nsid w:val="695D6CBD"/>
    <w:multiLevelType w:val="multilevel"/>
    <w:tmpl w:val="CD48BC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69732E8E"/>
    <w:multiLevelType w:val="singleLevel"/>
    <w:tmpl w:val="67384642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3" w15:restartNumberingAfterBreak="0">
    <w:nsid w:val="6BC124DB"/>
    <w:multiLevelType w:val="singleLevel"/>
    <w:tmpl w:val="35A45C04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6F5F5A08"/>
    <w:multiLevelType w:val="singleLevel"/>
    <w:tmpl w:val="930A6C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FF566C0"/>
    <w:multiLevelType w:val="hybridMultilevel"/>
    <w:tmpl w:val="1FBCC2A2"/>
    <w:lvl w:ilvl="0" w:tplc="979000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F1A4F"/>
    <w:multiLevelType w:val="multilevel"/>
    <w:tmpl w:val="E8FEF6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2C23A0C"/>
    <w:multiLevelType w:val="multilevel"/>
    <w:tmpl w:val="546C1CD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 w15:restartNumberingAfterBreak="0">
    <w:nsid w:val="748561F1"/>
    <w:multiLevelType w:val="multilevel"/>
    <w:tmpl w:val="6FDEF4B6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-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9" w15:restartNumberingAfterBreak="0">
    <w:nsid w:val="77D163D1"/>
    <w:multiLevelType w:val="multilevel"/>
    <w:tmpl w:val="37BCAFF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0" w15:restartNumberingAfterBreak="0">
    <w:nsid w:val="78923843"/>
    <w:multiLevelType w:val="hybridMultilevel"/>
    <w:tmpl w:val="B5FC207A"/>
    <w:lvl w:ilvl="0" w:tplc="BA46C4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D678C2"/>
    <w:multiLevelType w:val="multilevel"/>
    <w:tmpl w:val="EAD6D4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 w15:restartNumberingAfterBreak="0">
    <w:nsid w:val="7A154A09"/>
    <w:multiLevelType w:val="hybridMultilevel"/>
    <w:tmpl w:val="6818BBD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F4DB4"/>
    <w:multiLevelType w:val="hybridMultilevel"/>
    <w:tmpl w:val="4FD62720"/>
    <w:lvl w:ilvl="0" w:tplc="64600F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F3A3F"/>
    <w:multiLevelType w:val="singleLevel"/>
    <w:tmpl w:val="63122596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357073486">
    <w:abstractNumId w:val="11"/>
  </w:num>
  <w:num w:numId="2" w16cid:durableId="2011715084">
    <w:abstractNumId w:val="21"/>
  </w:num>
  <w:num w:numId="3" w16cid:durableId="706761751">
    <w:abstractNumId w:val="8"/>
  </w:num>
  <w:num w:numId="4" w16cid:durableId="726030592">
    <w:abstractNumId w:val="32"/>
  </w:num>
  <w:num w:numId="5" w16cid:durableId="938179086">
    <w:abstractNumId w:val="22"/>
  </w:num>
  <w:num w:numId="6" w16cid:durableId="1740517423">
    <w:abstractNumId w:val="13"/>
  </w:num>
  <w:num w:numId="7" w16cid:durableId="379981276">
    <w:abstractNumId w:val="26"/>
  </w:num>
  <w:num w:numId="8" w16cid:durableId="1377389741">
    <w:abstractNumId w:val="31"/>
  </w:num>
  <w:num w:numId="9" w16cid:durableId="1471249211">
    <w:abstractNumId w:val="7"/>
  </w:num>
  <w:num w:numId="10" w16cid:durableId="1241524319">
    <w:abstractNumId w:val="34"/>
  </w:num>
  <w:num w:numId="11" w16cid:durableId="1740594614">
    <w:abstractNumId w:val="41"/>
  </w:num>
  <w:num w:numId="12" w16cid:durableId="525217835">
    <w:abstractNumId w:val="39"/>
  </w:num>
  <w:num w:numId="13" w16cid:durableId="1486241331">
    <w:abstractNumId w:val="0"/>
  </w:num>
  <w:num w:numId="14" w16cid:durableId="1685864017">
    <w:abstractNumId w:val="15"/>
  </w:num>
  <w:num w:numId="15" w16cid:durableId="1739816668">
    <w:abstractNumId w:val="44"/>
  </w:num>
  <w:num w:numId="16" w16cid:durableId="416561297">
    <w:abstractNumId w:val="23"/>
  </w:num>
  <w:num w:numId="17" w16cid:durableId="69814952">
    <w:abstractNumId w:val="33"/>
  </w:num>
  <w:num w:numId="18" w16cid:durableId="850800849">
    <w:abstractNumId w:val="29"/>
  </w:num>
  <w:num w:numId="19" w16cid:durableId="535236319">
    <w:abstractNumId w:val="37"/>
  </w:num>
  <w:num w:numId="20" w16cid:durableId="2058510459">
    <w:abstractNumId w:val="38"/>
  </w:num>
  <w:num w:numId="21" w16cid:durableId="932937079">
    <w:abstractNumId w:val="1"/>
  </w:num>
  <w:num w:numId="22" w16cid:durableId="1323462714">
    <w:abstractNumId w:val="30"/>
  </w:num>
  <w:num w:numId="23" w16cid:durableId="291789934">
    <w:abstractNumId w:val="17"/>
  </w:num>
  <w:num w:numId="24" w16cid:durableId="743647414">
    <w:abstractNumId w:val="5"/>
  </w:num>
  <w:num w:numId="25" w16cid:durableId="522209303">
    <w:abstractNumId w:val="18"/>
  </w:num>
  <w:num w:numId="26" w16cid:durableId="371468103">
    <w:abstractNumId w:val="20"/>
  </w:num>
  <w:num w:numId="27" w16cid:durableId="1544827829">
    <w:abstractNumId w:val="3"/>
  </w:num>
  <w:num w:numId="28" w16cid:durableId="1808694106">
    <w:abstractNumId w:val="36"/>
  </w:num>
  <w:num w:numId="29" w16cid:durableId="242110459">
    <w:abstractNumId w:val="10"/>
  </w:num>
  <w:num w:numId="30" w16cid:durableId="150219184">
    <w:abstractNumId w:val="25"/>
  </w:num>
  <w:num w:numId="31" w16cid:durableId="664167950">
    <w:abstractNumId w:val="2"/>
  </w:num>
  <w:num w:numId="32" w16cid:durableId="110560326">
    <w:abstractNumId w:val="40"/>
  </w:num>
  <w:num w:numId="33" w16cid:durableId="1954291013">
    <w:abstractNumId w:val="19"/>
  </w:num>
  <w:num w:numId="34" w16cid:durableId="1358191157">
    <w:abstractNumId w:val="28"/>
  </w:num>
  <w:num w:numId="35" w16cid:durableId="728962593">
    <w:abstractNumId w:val="14"/>
  </w:num>
  <w:num w:numId="36" w16cid:durableId="1541700596">
    <w:abstractNumId w:val="6"/>
  </w:num>
  <w:num w:numId="37" w16cid:durableId="774862012">
    <w:abstractNumId w:val="42"/>
  </w:num>
  <w:num w:numId="38" w16cid:durableId="1208878370">
    <w:abstractNumId w:val="12"/>
  </w:num>
  <w:num w:numId="39" w16cid:durableId="427967442">
    <w:abstractNumId w:val="35"/>
  </w:num>
  <w:num w:numId="40" w16cid:durableId="618923299">
    <w:abstractNumId w:val="9"/>
  </w:num>
  <w:num w:numId="41" w16cid:durableId="623004723">
    <w:abstractNumId w:val="43"/>
  </w:num>
  <w:num w:numId="42" w16cid:durableId="1788815256">
    <w:abstractNumId w:val="27"/>
  </w:num>
  <w:num w:numId="43" w16cid:durableId="453718427">
    <w:abstractNumId w:val="24"/>
  </w:num>
  <w:num w:numId="44" w16cid:durableId="624117646">
    <w:abstractNumId w:val="16"/>
  </w:num>
  <w:num w:numId="45" w16cid:durableId="4911459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69"/>
    <w:rsid w:val="0000207C"/>
    <w:rsid w:val="000042A6"/>
    <w:rsid w:val="00011DBF"/>
    <w:rsid w:val="0001284F"/>
    <w:rsid w:val="0001454A"/>
    <w:rsid w:val="0002228F"/>
    <w:rsid w:val="00025F02"/>
    <w:rsid w:val="000537B5"/>
    <w:rsid w:val="00055129"/>
    <w:rsid w:val="00061846"/>
    <w:rsid w:val="00071A16"/>
    <w:rsid w:val="0007495D"/>
    <w:rsid w:val="000805F5"/>
    <w:rsid w:val="000811DF"/>
    <w:rsid w:val="00081DF0"/>
    <w:rsid w:val="00084B3B"/>
    <w:rsid w:val="000948A8"/>
    <w:rsid w:val="000A21D4"/>
    <w:rsid w:val="000A4881"/>
    <w:rsid w:val="000A53FB"/>
    <w:rsid w:val="000C24C3"/>
    <w:rsid w:val="000C34C3"/>
    <w:rsid w:val="000C4112"/>
    <w:rsid w:val="000C61D4"/>
    <w:rsid w:val="000C6BB9"/>
    <w:rsid w:val="000D1C75"/>
    <w:rsid w:val="000D656E"/>
    <w:rsid w:val="000E09D8"/>
    <w:rsid w:val="000E16C0"/>
    <w:rsid w:val="000E1929"/>
    <w:rsid w:val="000E2237"/>
    <w:rsid w:val="000E28DA"/>
    <w:rsid w:val="000E6977"/>
    <w:rsid w:val="000E78C0"/>
    <w:rsid w:val="000F1C46"/>
    <w:rsid w:val="000F3287"/>
    <w:rsid w:val="000F7C71"/>
    <w:rsid w:val="0010279D"/>
    <w:rsid w:val="0010383A"/>
    <w:rsid w:val="00103AF9"/>
    <w:rsid w:val="00107B28"/>
    <w:rsid w:val="0011175B"/>
    <w:rsid w:val="001140AD"/>
    <w:rsid w:val="001165BB"/>
    <w:rsid w:val="00116ACA"/>
    <w:rsid w:val="00120053"/>
    <w:rsid w:val="00130E58"/>
    <w:rsid w:val="00133F60"/>
    <w:rsid w:val="0014126C"/>
    <w:rsid w:val="0014262D"/>
    <w:rsid w:val="001427AB"/>
    <w:rsid w:val="00142882"/>
    <w:rsid w:val="00143853"/>
    <w:rsid w:val="00144091"/>
    <w:rsid w:val="001528BE"/>
    <w:rsid w:val="001559FB"/>
    <w:rsid w:val="0015685B"/>
    <w:rsid w:val="00160F8D"/>
    <w:rsid w:val="00162188"/>
    <w:rsid w:val="0016372E"/>
    <w:rsid w:val="001660AC"/>
    <w:rsid w:val="0016C780"/>
    <w:rsid w:val="00173376"/>
    <w:rsid w:val="001767C9"/>
    <w:rsid w:val="0018249C"/>
    <w:rsid w:val="001837A0"/>
    <w:rsid w:val="00183C0D"/>
    <w:rsid w:val="00187CB5"/>
    <w:rsid w:val="00190DB2"/>
    <w:rsid w:val="001915EA"/>
    <w:rsid w:val="00193154"/>
    <w:rsid w:val="00196095"/>
    <w:rsid w:val="001A01B2"/>
    <w:rsid w:val="001C2BA2"/>
    <w:rsid w:val="001C5C8F"/>
    <w:rsid w:val="001D18F0"/>
    <w:rsid w:val="001D30EE"/>
    <w:rsid w:val="001D3119"/>
    <w:rsid w:val="001D57F7"/>
    <w:rsid w:val="001D69C1"/>
    <w:rsid w:val="001E1B17"/>
    <w:rsid w:val="001E3889"/>
    <w:rsid w:val="001E5C22"/>
    <w:rsid w:val="001F31D6"/>
    <w:rsid w:val="0020249C"/>
    <w:rsid w:val="0020606C"/>
    <w:rsid w:val="00206665"/>
    <w:rsid w:val="002218AE"/>
    <w:rsid w:val="00223993"/>
    <w:rsid w:val="002252B9"/>
    <w:rsid w:val="002261C8"/>
    <w:rsid w:val="002308CD"/>
    <w:rsid w:val="00230B1C"/>
    <w:rsid w:val="00231E44"/>
    <w:rsid w:val="00235550"/>
    <w:rsid w:val="00241E04"/>
    <w:rsid w:val="00257B72"/>
    <w:rsid w:val="002604C8"/>
    <w:rsid w:val="002737CB"/>
    <w:rsid w:val="0027575E"/>
    <w:rsid w:val="0027594D"/>
    <w:rsid w:val="00281553"/>
    <w:rsid w:val="002909F8"/>
    <w:rsid w:val="002910C0"/>
    <w:rsid w:val="00292AAC"/>
    <w:rsid w:val="00296713"/>
    <w:rsid w:val="002A422D"/>
    <w:rsid w:val="002A55B6"/>
    <w:rsid w:val="002B156B"/>
    <w:rsid w:val="002B1D62"/>
    <w:rsid w:val="002B1E4F"/>
    <w:rsid w:val="002B65FE"/>
    <w:rsid w:val="002C5056"/>
    <w:rsid w:val="002D0413"/>
    <w:rsid w:val="002E4014"/>
    <w:rsid w:val="002E590E"/>
    <w:rsid w:val="002F466E"/>
    <w:rsid w:val="002F53D3"/>
    <w:rsid w:val="00300DEA"/>
    <w:rsid w:val="00302832"/>
    <w:rsid w:val="00302900"/>
    <w:rsid w:val="00311507"/>
    <w:rsid w:val="00313A97"/>
    <w:rsid w:val="003203AC"/>
    <w:rsid w:val="00320A41"/>
    <w:rsid w:val="00326335"/>
    <w:rsid w:val="00332DE3"/>
    <w:rsid w:val="00334ED2"/>
    <w:rsid w:val="00337B31"/>
    <w:rsid w:val="0034027B"/>
    <w:rsid w:val="003457DB"/>
    <w:rsid w:val="003472AC"/>
    <w:rsid w:val="003511E3"/>
    <w:rsid w:val="00354943"/>
    <w:rsid w:val="0035742A"/>
    <w:rsid w:val="00363699"/>
    <w:rsid w:val="003649C5"/>
    <w:rsid w:val="00365D1B"/>
    <w:rsid w:val="00365E89"/>
    <w:rsid w:val="003737EB"/>
    <w:rsid w:val="003757D2"/>
    <w:rsid w:val="00381055"/>
    <w:rsid w:val="0039378E"/>
    <w:rsid w:val="00397AE7"/>
    <w:rsid w:val="003A0340"/>
    <w:rsid w:val="003A3AEF"/>
    <w:rsid w:val="003A494B"/>
    <w:rsid w:val="003A5CB0"/>
    <w:rsid w:val="003A6FEF"/>
    <w:rsid w:val="003B2770"/>
    <w:rsid w:val="003C02DD"/>
    <w:rsid w:val="003C4362"/>
    <w:rsid w:val="003D6375"/>
    <w:rsid w:val="003E16F9"/>
    <w:rsid w:val="003E48A1"/>
    <w:rsid w:val="003E4D5B"/>
    <w:rsid w:val="003E5F73"/>
    <w:rsid w:val="004014FD"/>
    <w:rsid w:val="00402D8A"/>
    <w:rsid w:val="00404776"/>
    <w:rsid w:val="004067E1"/>
    <w:rsid w:val="00413F3B"/>
    <w:rsid w:val="004146CD"/>
    <w:rsid w:val="004150DC"/>
    <w:rsid w:val="0041655C"/>
    <w:rsid w:val="004237D0"/>
    <w:rsid w:val="0042432F"/>
    <w:rsid w:val="004256C9"/>
    <w:rsid w:val="00430F01"/>
    <w:rsid w:val="00440D00"/>
    <w:rsid w:val="004423D2"/>
    <w:rsid w:val="00450861"/>
    <w:rsid w:val="00452638"/>
    <w:rsid w:val="00454573"/>
    <w:rsid w:val="004545D8"/>
    <w:rsid w:val="00454CFB"/>
    <w:rsid w:val="00461621"/>
    <w:rsid w:val="00461ABC"/>
    <w:rsid w:val="0046373D"/>
    <w:rsid w:val="00465E87"/>
    <w:rsid w:val="0046695B"/>
    <w:rsid w:val="00467D2E"/>
    <w:rsid w:val="004837C0"/>
    <w:rsid w:val="00483994"/>
    <w:rsid w:val="00486513"/>
    <w:rsid w:val="004921C5"/>
    <w:rsid w:val="00493317"/>
    <w:rsid w:val="004956CF"/>
    <w:rsid w:val="0049600D"/>
    <w:rsid w:val="004960D8"/>
    <w:rsid w:val="004A1477"/>
    <w:rsid w:val="004A5178"/>
    <w:rsid w:val="004C15B3"/>
    <w:rsid w:val="004C700E"/>
    <w:rsid w:val="004D2F37"/>
    <w:rsid w:val="004D40B0"/>
    <w:rsid w:val="004E1317"/>
    <w:rsid w:val="004E33CD"/>
    <w:rsid w:val="004E6A05"/>
    <w:rsid w:val="004F003A"/>
    <w:rsid w:val="004F058B"/>
    <w:rsid w:val="004F1D25"/>
    <w:rsid w:val="00502215"/>
    <w:rsid w:val="0050521D"/>
    <w:rsid w:val="00511BBC"/>
    <w:rsid w:val="005123C5"/>
    <w:rsid w:val="0051368A"/>
    <w:rsid w:val="00520293"/>
    <w:rsid w:val="0052047A"/>
    <w:rsid w:val="00521562"/>
    <w:rsid w:val="00522981"/>
    <w:rsid w:val="00531EB4"/>
    <w:rsid w:val="005325A6"/>
    <w:rsid w:val="00532FB4"/>
    <w:rsid w:val="00542396"/>
    <w:rsid w:val="00543054"/>
    <w:rsid w:val="00547109"/>
    <w:rsid w:val="00551BC4"/>
    <w:rsid w:val="005526B3"/>
    <w:rsid w:val="00553775"/>
    <w:rsid w:val="00557263"/>
    <w:rsid w:val="005577CB"/>
    <w:rsid w:val="0056335D"/>
    <w:rsid w:val="00564D59"/>
    <w:rsid w:val="0056598B"/>
    <w:rsid w:val="00566554"/>
    <w:rsid w:val="0057066F"/>
    <w:rsid w:val="00571017"/>
    <w:rsid w:val="005801C4"/>
    <w:rsid w:val="0058430C"/>
    <w:rsid w:val="005964D0"/>
    <w:rsid w:val="005A28F0"/>
    <w:rsid w:val="005A46BA"/>
    <w:rsid w:val="005B1E60"/>
    <w:rsid w:val="005B2C26"/>
    <w:rsid w:val="005B4A1B"/>
    <w:rsid w:val="005B76C9"/>
    <w:rsid w:val="005C1E13"/>
    <w:rsid w:val="005C25A0"/>
    <w:rsid w:val="005D1105"/>
    <w:rsid w:val="005D1A38"/>
    <w:rsid w:val="005D5584"/>
    <w:rsid w:val="005E0071"/>
    <w:rsid w:val="005E0448"/>
    <w:rsid w:val="005E0F91"/>
    <w:rsid w:val="005E4308"/>
    <w:rsid w:val="005E575C"/>
    <w:rsid w:val="005F173F"/>
    <w:rsid w:val="005F2617"/>
    <w:rsid w:val="0060166A"/>
    <w:rsid w:val="00602815"/>
    <w:rsid w:val="00614458"/>
    <w:rsid w:val="00615E5A"/>
    <w:rsid w:val="006203C9"/>
    <w:rsid w:val="00620505"/>
    <w:rsid w:val="00623DCB"/>
    <w:rsid w:val="00633611"/>
    <w:rsid w:val="00635889"/>
    <w:rsid w:val="00635EBD"/>
    <w:rsid w:val="00643722"/>
    <w:rsid w:val="00650C0B"/>
    <w:rsid w:val="00654D21"/>
    <w:rsid w:val="00655DA9"/>
    <w:rsid w:val="00656A5F"/>
    <w:rsid w:val="0066615A"/>
    <w:rsid w:val="00671174"/>
    <w:rsid w:val="00680580"/>
    <w:rsid w:val="006837D4"/>
    <w:rsid w:val="006908C1"/>
    <w:rsid w:val="0069269F"/>
    <w:rsid w:val="0069303B"/>
    <w:rsid w:val="00696541"/>
    <w:rsid w:val="006A022E"/>
    <w:rsid w:val="006A68EC"/>
    <w:rsid w:val="006B2FFB"/>
    <w:rsid w:val="006B33B6"/>
    <w:rsid w:val="006B661C"/>
    <w:rsid w:val="006D044C"/>
    <w:rsid w:val="006D7DD1"/>
    <w:rsid w:val="006E2BDE"/>
    <w:rsid w:val="006E3139"/>
    <w:rsid w:val="006E34C4"/>
    <w:rsid w:val="006E3ECD"/>
    <w:rsid w:val="006E70CF"/>
    <w:rsid w:val="006F0037"/>
    <w:rsid w:val="006F1A24"/>
    <w:rsid w:val="006F34C9"/>
    <w:rsid w:val="006F5398"/>
    <w:rsid w:val="006F7C24"/>
    <w:rsid w:val="00704351"/>
    <w:rsid w:val="00706516"/>
    <w:rsid w:val="00706F76"/>
    <w:rsid w:val="00715935"/>
    <w:rsid w:val="00716EEE"/>
    <w:rsid w:val="00720474"/>
    <w:rsid w:val="007342E8"/>
    <w:rsid w:val="00753127"/>
    <w:rsid w:val="00755BB5"/>
    <w:rsid w:val="00760E65"/>
    <w:rsid w:val="007615E1"/>
    <w:rsid w:val="0076206D"/>
    <w:rsid w:val="0076488C"/>
    <w:rsid w:val="00764FD4"/>
    <w:rsid w:val="00765C98"/>
    <w:rsid w:val="00773835"/>
    <w:rsid w:val="007741C5"/>
    <w:rsid w:val="00776ABE"/>
    <w:rsid w:val="0078395A"/>
    <w:rsid w:val="007A23EE"/>
    <w:rsid w:val="007A44E8"/>
    <w:rsid w:val="007B0BBB"/>
    <w:rsid w:val="007B1200"/>
    <w:rsid w:val="007B5579"/>
    <w:rsid w:val="007B7ABB"/>
    <w:rsid w:val="007C2D1F"/>
    <w:rsid w:val="007C56A1"/>
    <w:rsid w:val="007D65CC"/>
    <w:rsid w:val="007E09B2"/>
    <w:rsid w:val="007E10D8"/>
    <w:rsid w:val="007E1A0F"/>
    <w:rsid w:val="007E4219"/>
    <w:rsid w:val="007E42FD"/>
    <w:rsid w:val="007E6B3A"/>
    <w:rsid w:val="007F1E8B"/>
    <w:rsid w:val="007F235A"/>
    <w:rsid w:val="00801800"/>
    <w:rsid w:val="00801B1F"/>
    <w:rsid w:val="008054BC"/>
    <w:rsid w:val="008103C1"/>
    <w:rsid w:val="00820C5D"/>
    <w:rsid w:val="008235AC"/>
    <w:rsid w:val="00825A00"/>
    <w:rsid w:val="00826712"/>
    <w:rsid w:val="00827374"/>
    <w:rsid w:val="00831845"/>
    <w:rsid w:val="00832EBF"/>
    <w:rsid w:val="00836E98"/>
    <w:rsid w:val="00841A3F"/>
    <w:rsid w:val="008432BC"/>
    <w:rsid w:val="00846233"/>
    <w:rsid w:val="00846481"/>
    <w:rsid w:val="00846592"/>
    <w:rsid w:val="00847887"/>
    <w:rsid w:val="0085286F"/>
    <w:rsid w:val="00866121"/>
    <w:rsid w:val="008757EA"/>
    <w:rsid w:val="008761DC"/>
    <w:rsid w:val="00880F6E"/>
    <w:rsid w:val="00886B94"/>
    <w:rsid w:val="00887A42"/>
    <w:rsid w:val="00890479"/>
    <w:rsid w:val="00890675"/>
    <w:rsid w:val="00892967"/>
    <w:rsid w:val="008951C5"/>
    <w:rsid w:val="008972AD"/>
    <w:rsid w:val="008975F7"/>
    <w:rsid w:val="008A12B9"/>
    <w:rsid w:val="008A1881"/>
    <w:rsid w:val="008B2F20"/>
    <w:rsid w:val="008B3700"/>
    <w:rsid w:val="008C44D8"/>
    <w:rsid w:val="008D04FF"/>
    <w:rsid w:val="008D6532"/>
    <w:rsid w:val="008E03AE"/>
    <w:rsid w:val="008E648D"/>
    <w:rsid w:val="008F1D0F"/>
    <w:rsid w:val="008F5C47"/>
    <w:rsid w:val="008F66AA"/>
    <w:rsid w:val="008F6F26"/>
    <w:rsid w:val="00910AB0"/>
    <w:rsid w:val="00910E23"/>
    <w:rsid w:val="00914D11"/>
    <w:rsid w:val="009171A6"/>
    <w:rsid w:val="00920039"/>
    <w:rsid w:val="00920F99"/>
    <w:rsid w:val="009211E9"/>
    <w:rsid w:val="00921645"/>
    <w:rsid w:val="009239B1"/>
    <w:rsid w:val="0093026C"/>
    <w:rsid w:val="00934354"/>
    <w:rsid w:val="00941C66"/>
    <w:rsid w:val="0094339A"/>
    <w:rsid w:val="00954FB8"/>
    <w:rsid w:val="00955136"/>
    <w:rsid w:val="00957A22"/>
    <w:rsid w:val="0096134E"/>
    <w:rsid w:val="00961946"/>
    <w:rsid w:val="009667D3"/>
    <w:rsid w:val="0097595B"/>
    <w:rsid w:val="00975F55"/>
    <w:rsid w:val="009776AC"/>
    <w:rsid w:val="009874C2"/>
    <w:rsid w:val="009901FE"/>
    <w:rsid w:val="00991C4F"/>
    <w:rsid w:val="009948A9"/>
    <w:rsid w:val="00996E6F"/>
    <w:rsid w:val="009A19D8"/>
    <w:rsid w:val="009A498C"/>
    <w:rsid w:val="009A7F71"/>
    <w:rsid w:val="009B1765"/>
    <w:rsid w:val="009B581E"/>
    <w:rsid w:val="009B7E83"/>
    <w:rsid w:val="009C2D10"/>
    <w:rsid w:val="009C4053"/>
    <w:rsid w:val="009C53E6"/>
    <w:rsid w:val="009CD3DF"/>
    <w:rsid w:val="009D035D"/>
    <w:rsid w:val="009D124C"/>
    <w:rsid w:val="009D1946"/>
    <w:rsid w:val="009D557A"/>
    <w:rsid w:val="009D7AD5"/>
    <w:rsid w:val="009E0169"/>
    <w:rsid w:val="009E3308"/>
    <w:rsid w:val="009E3CCD"/>
    <w:rsid w:val="009E58CE"/>
    <w:rsid w:val="009E7B70"/>
    <w:rsid w:val="009F539A"/>
    <w:rsid w:val="00A00363"/>
    <w:rsid w:val="00A00716"/>
    <w:rsid w:val="00A04CFF"/>
    <w:rsid w:val="00A053EC"/>
    <w:rsid w:val="00A05611"/>
    <w:rsid w:val="00A13989"/>
    <w:rsid w:val="00A14268"/>
    <w:rsid w:val="00A16A3B"/>
    <w:rsid w:val="00A17D2C"/>
    <w:rsid w:val="00A269BB"/>
    <w:rsid w:val="00A304B3"/>
    <w:rsid w:val="00A305A1"/>
    <w:rsid w:val="00A43CE0"/>
    <w:rsid w:val="00A45074"/>
    <w:rsid w:val="00A47504"/>
    <w:rsid w:val="00A504F8"/>
    <w:rsid w:val="00A51BFA"/>
    <w:rsid w:val="00A63C54"/>
    <w:rsid w:val="00A67BA3"/>
    <w:rsid w:val="00A73D79"/>
    <w:rsid w:val="00A766CB"/>
    <w:rsid w:val="00A8037B"/>
    <w:rsid w:val="00A86B74"/>
    <w:rsid w:val="00A87FAC"/>
    <w:rsid w:val="00AB2379"/>
    <w:rsid w:val="00AB5DE3"/>
    <w:rsid w:val="00AB7620"/>
    <w:rsid w:val="00AB78F8"/>
    <w:rsid w:val="00AC1B5D"/>
    <w:rsid w:val="00AC790D"/>
    <w:rsid w:val="00AD1862"/>
    <w:rsid w:val="00AD4522"/>
    <w:rsid w:val="00AE194D"/>
    <w:rsid w:val="00AF1B5C"/>
    <w:rsid w:val="00B03F52"/>
    <w:rsid w:val="00B11289"/>
    <w:rsid w:val="00B13874"/>
    <w:rsid w:val="00B16925"/>
    <w:rsid w:val="00B2011B"/>
    <w:rsid w:val="00B2169E"/>
    <w:rsid w:val="00B21C77"/>
    <w:rsid w:val="00B21D25"/>
    <w:rsid w:val="00B2355F"/>
    <w:rsid w:val="00B2656A"/>
    <w:rsid w:val="00B27218"/>
    <w:rsid w:val="00B27B11"/>
    <w:rsid w:val="00B3572A"/>
    <w:rsid w:val="00B35B86"/>
    <w:rsid w:val="00B40022"/>
    <w:rsid w:val="00B4043F"/>
    <w:rsid w:val="00B41F16"/>
    <w:rsid w:val="00B438C4"/>
    <w:rsid w:val="00B45F3B"/>
    <w:rsid w:val="00B5053E"/>
    <w:rsid w:val="00B555E3"/>
    <w:rsid w:val="00B60BD2"/>
    <w:rsid w:val="00B73C4E"/>
    <w:rsid w:val="00B77FDA"/>
    <w:rsid w:val="00B82A52"/>
    <w:rsid w:val="00B84594"/>
    <w:rsid w:val="00B92DD4"/>
    <w:rsid w:val="00B94CE8"/>
    <w:rsid w:val="00BA6CCF"/>
    <w:rsid w:val="00BB12AD"/>
    <w:rsid w:val="00BB48E8"/>
    <w:rsid w:val="00BB5E10"/>
    <w:rsid w:val="00BB729C"/>
    <w:rsid w:val="00BC1FAA"/>
    <w:rsid w:val="00BC581C"/>
    <w:rsid w:val="00BD3332"/>
    <w:rsid w:val="00BD3B5A"/>
    <w:rsid w:val="00BD528E"/>
    <w:rsid w:val="00BD7D67"/>
    <w:rsid w:val="00BE65F5"/>
    <w:rsid w:val="00BF7110"/>
    <w:rsid w:val="00BF7617"/>
    <w:rsid w:val="00C02552"/>
    <w:rsid w:val="00C06F51"/>
    <w:rsid w:val="00C07F7C"/>
    <w:rsid w:val="00C14905"/>
    <w:rsid w:val="00C150CC"/>
    <w:rsid w:val="00C17330"/>
    <w:rsid w:val="00C2157F"/>
    <w:rsid w:val="00C24E14"/>
    <w:rsid w:val="00C25E87"/>
    <w:rsid w:val="00C26C01"/>
    <w:rsid w:val="00C2736B"/>
    <w:rsid w:val="00C3077B"/>
    <w:rsid w:val="00C31ADB"/>
    <w:rsid w:val="00C3453F"/>
    <w:rsid w:val="00C37900"/>
    <w:rsid w:val="00C40EE4"/>
    <w:rsid w:val="00C43F50"/>
    <w:rsid w:val="00C45AFA"/>
    <w:rsid w:val="00C47BA5"/>
    <w:rsid w:val="00C50ECE"/>
    <w:rsid w:val="00C55AC2"/>
    <w:rsid w:val="00C633CD"/>
    <w:rsid w:val="00C7D88B"/>
    <w:rsid w:val="00C81AAB"/>
    <w:rsid w:val="00C832CB"/>
    <w:rsid w:val="00C939F4"/>
    <w:rsid w:val="00C94E5C"/>
    <w:rsid w:val="00C9723F"/>
    <w:rsid w:val="00CA2A4C"/>
    <w:rsid w:val="00CA36CF"/>
    <w:rsid w:val="00CA7C20"/>
    <w:rsid w:val="00CB2140"/>
    <w:rsid w:val="00CB3C1E"/>
    <w:rsid w:val="00CC0937"/>
    <w:rsid w:val="00CC36F9"/>
    <w:rsid w:val="00CD1902"/>
    <w:rsid w:val="00CD471D"/>
    <w:rsid w:val="00CE1F62"/>
    <w:rsid w:val="00CE6447"/>
    <w:rsid w:val="00CE6FE6"/>
    <w:rsid w:val="00CEC500"/>
    <w:rsid w:val="00CF12A4"/>
    <w:rsid w:val="00CF17B5"/>
    <w:rsid w:val="00CF2ECF"/>
    <w:rsid w:val="00CF4631"/>
    <w:rsid w:val="00CF54EB"/>
    <w:rsid w:val="00D00380"/>
    <w:rsid w:val="00D00D7C"/>
    <w:rsid w:val="00D03851"/>
    <w:rsid w:val="00D071ED"/>
    <w:rsid w:val="00D12E88"/>
    <w:rsid w:val="00D137B4"/>
    <w:rsid w:val="00D13999"/>
    <w:rsid w:val="00D1436E"/>
    <w:rsid w:val="00D16D59"/>
    <w:rsid w:val="00D43DDA"/>
    <w:rsid w:val="00D44F9E"/>
    <w:rsid w:val="00D47C23"/>
    <w:rsid w:val="00D5585B"/>
    <w:rsid w:val="00D5740C"/>
    <w:rsid w:val="00D738D9"/>
    <w:rsid w:val="00D75170"/>
    <w:rsid w:val="00D86B7C"/>
    <w:rsid w:val="00DA373B"/>
    <w:rsid w:val="00DA7C27"/>
    <w:rsid w:val="00DB0AD0"/>
    <w:rsid w:val="00DB4129"/>
    <w:rsid w:val="00DB70B2"/>
    <w:rsid w:val="00DC33A9"/>
    <w:rsid w:val="00DD0F71"/>
    <w:rsid w:val="00DD1327"/>
    <w:rsid w:val="00DD541C"/>
    <w:rsid w:val="00DE2964"/>
    <w:rsid w:val="00DE2B48"/>
    <w:rsid w:val="00DF0820"/>
    <w:rsid w:val="00DF1811"/>
    <w:rsid w:val="00DF1E89"/>
    <w:rsid w:val="00E03A5F"/>
    <w:rsid w:val="00E06F59"/>
    <w:rsid w:val="00E107E0"/>
    <w:rsid w:val="00E111B4"/>
    <w:rsid w:val="00E1252F"/>
    <w:rsid w:val="00E125A2"/>
    <w:rsid w:val="00E244ED"/>
    <w:rsid w:val="00E25395"/>
    <w:rsid w:val="00E30C1B"/>
    <w:rsid w:val="00E321BC"/>
    <w:rsid w:val="00E3455D"/>
    <w:rsid w:val="00E346A5"/>
    <w:rsid w:val="00E34E35"/>
    <w:rsid w:val="00E36559"/>
    <w:rsid w:val="00E43723"/>
    <w:rsid w:val="00E474F3"/>
    <w:rsid w:val="00E50416"/>
    <w:rsid w:val="00E523D5"/>
    <w:rsid w:val="00E60023"/>
    <w:rsid w:val="00E626F2"/>
    <w:rsid w:val="00E63942"/>
    <w:rsid w:val="00E662A9"/>
    <w:rsid w:val="00E728D2"/>
    <w:rsid w:val="00E83807"/>
    <w:rsid w:val="00E84026"/>
    <w:rsid w:val="00E89936"/>
    <w:rsid w:val="00E93EC4"/>
    <w:rsid w:val="00EB0D60"/>
    <w:rsid w:val="00EB3021"/>
    <w:rsid w:val="00EB4ABA"/>
    <w:rsid w:val="00EB5040"/>
    <w:rsid w:val="00EC2A4F"/>
    <w:rsid w:val="00EC3506"/>
    <w:rsid w:val="00EC442F"/>
    <w:rsid w:val="00EC521F"/>
    <w:rsid w:val="00EC77CD"/>
    <w:rsid w:val="00EC7B5F"/>
    <w:rsid w:val="00ED7630"/>
    <w:rsid w:val="00ED7D2A"/>
    <w:rsid w:val="00EE359A"/>
    <w:rsid w:val="00EF226A"/>
    <w:rsid w:val="00F01885"/>
    <w:rsid w:val="00F12C4D"/>
    <w:rsid w:val="00F17586"/>
    <w:rsid w:val="00F26996"/>
    <w:rsid w:val="00F46DB3"/>
    <w:rsid w:val="00F53420"/>
    <w:rsid w:val="00F53D77"/>
    <w:rsid w:val="00F541CA"/>
    <w:rsid w:val="00F60E15"/>
    <w:rsid w:val="00F633BC"/>
    <w:rsid w:val="00F66B66"/>
    <w:rsid w:val="00F72A34"/>
    <w:rsid w:val="00F73621"/>
    <w:rsid w:val="00F81BF0"/>
    <w:rsid w:val="00F86773"/>
    <w:rsid w:val="00F91722"/>
    <w:rsid w:val="00F95244"/>
    <w:rsid w:val="00F95F87"/>
    <w:rsid w:val="00F97B44"/>
    <w:rsid w:val="00FA058F"/>
    <w:rsid w:val="00FA3132"/>
    <w:rsid w:val="00FA4655"/>
    <w:rsid w:val="00FA5B1F"/>
    <w:rsid w:val="00FB07B6"/>
    <w:rsid w:val="00FB1829"/>
    <w:rsid w:val="00FC175C"/>
    <w:rsid w:val="00FC1FDB"/>
    <w:rsid w:val="00FC68A9"/>
    <w:rsid w:val="00FD2529"/>
    <w:rsid w:val="00FF099C"/>
    <w:rsid w:val="00FF36E0"/>
    <w:rsid w:val="00FF6BE2"/>
    <w:rsid w:val="00FF79A9"/>
    <w:rsid w:val="0144C288"/>
    <w:rsid w:val="016025AA"/>
    <w:rsid w:val="017FEDB3"/>
    <w:rsid w:val="019B09CD"/>
    <w:rsid w:val="01ACFBBE"/>
    <w:rsid w:val="01B78F5C"/>
    <w:rsid w:val="01FE8164"/>
    <w:rsid w:val="022E1EED"/>
    <w:rsid w:val="022FA93F"/>
    <w:rsid w:val="024AE3F1"/>
    <w:rsid w:val="02598958"/>
    <w:rsid w:val="0272C009"/>
    <w:rsid w:val="02CD23A8"/>
    <w:rsid w:val="02CE9C50"/>
    <w:rsid w:val="02FB23AD"/>
    <w:rsid w:val="03064D86"/>
    <w:rsid w:val="033FC952"/>
    <w:rsid w:val="035640C7"/>
    <w:rsid w:val="037034B6"/>
    <w:rsid w:val="03886AE1"/>
    <w:rsid w:val="039514A1"/>
    <w:rsid w:val="03D2E37B"/>
    <w:rsid w:val="03DF0ED3"/>
    <w:rsid w:val="0411B7D9"/>
    <w:rsid w:val="041B8D45"/>
    <w:rsid w:val="043C4348"/>
    <w:rsid w:val="049EE923"/>
    <w:rsid w:val="04A5FC65"/>
    <w:rsid w:val="04AD88D0"/>
    <w:rsid w:val="04C7A9DA"/>
    <w:rsid w:val="04CCBDA1"/>
    <w:rsid w:val="04D586ED"/>
    <w:rsid w:val="0506D3A2"/>
    <w:rsid w:val="051415AC"/>
    <w:rsid w:val="05154C49"/>
    <w:rsid w:val="057D9E9D"/>
    <w:rsid w:val="058AD5F4"/>
    <w:rsid w:val="059EF227"/>
    <w:rsid w:val="05A89977"/>
    <w:rsid w:val="05B73B2B"/>
    <w:rsid w:val="05C8A9C0"/>
    <w:rsid w:val="05E0E6BD"/>
    <w:rsid w:val="05E50682"/>
    <w:rsid w:val="062704DC"/>
    <w:rsid w:val="0638BF3D"/>
    <w:rsid w:val="063CBBD9"/>
    <w:rsid w:val="0653CD17"/>
    <w:rsid w:val="06735F04"/>
    <w:rsid w:val="06899C7B"/>
    <w:rsid w:val="06AA66F3"/>
    <w:rsid w:val="06B69C59"/>
    <w:rsid w:val="06C0C53F"/>
    <w:rsid w:val="0701EB02"/>
    <w:rsid w:val="0714F04F"/>
    <w:rsid w:val="0721B123"/>
    <w:rsid w:val="074FCD69"/>
    <w:rsid w:val="07524B1A"/>
    <w:rsid w:val="077F0813"/>
    <w:rsid w:val="079018D4"/>
    <w:rsid w:val="07B2C8CB"/>
    <w:rsid w:val="0839C3E4"/>
    <w:rsid w:val="086EA138"/>
    <w:rsid w:val="088CC321"/>
    <w:rsid w:val="08A16782"/>
    <w:rsid w:val="08A4752E"/>
    <w:rsid w:val="08ABA700"/>
    <w:rsid w:val="08AF51EE"/>
    <w:rsid w:val="08D733E3"/>
    <w:rsid w:val="08D89AEE"/>
    <w:rsid w:val="08DF95FD"/>
    <w:rsid w:val="08FEB8B3"/>
    <w:rsid w:val="0902FF1D"/>
    <w:rsid w:val="090F887B"/>
    <w:rsid w:val="091891E3"/>
    <w:rsid w:val="09222E8F"/>
    <w:rsid w:val="09349239"/>
    <w:rsid w:val="094D4C29"/>
    <w:rsid w:val="099A3F08"/>
    <w:rsid w:val="099CB316"/>
    <w:rsid w:val="09B1BC84"/>
    <w:rsid w:val="09C6AA5D"/>
    <w:rsid w:val="09E01135"/>
    <w:rsid w:val="0A2AF956"/>
    <w:rsid w:val="0A4EF446"/>
    <w:rsid w:val="0A5FE578"/>
    <w:rsid w:val="0A652A49"/>
    <w:rsid w:val="0A7430E6"/>
    <w:rsid w:val="0A94A42D"/>
    <w:rsid w:val="0AE83609"/>
    <w:rsid w:val="0AF57BF4"/>
    <w:rsid w:val="0B1A9656"/>
    <w:rsid w:val="0B39D7C6"/>
    <w:rsid w:val="0B42B7ED"/>
    <w:rsid w:val="0B669B43"/>
    <w:rsid w:val="0B6C4D68"/>
    <w:rsid w:val="0B8061A9"/>
    <w:rsid w:val="0B9AE1F0"/>
    <w:rsid w:val="0BA271E3"/>
    <w:rsid w:val="0BDBF8F4"/>
    <w:rsid w:val="0BDDBF99"/>
    <w:rsid w:val="0BDE3CB1"/>
    <w:rsid w:val="0BF30965"/>
    <w:rsid w:val="0BFE18B8"/>
    <w:rsid w:val="0C027F68"/>
    <w:rsid w:val="0C1C76BE"/>
    <w:rsid w:val="0C279276"/>
    <w:rsid w:val="0C27F117"/>
    <w:rsid w:val="0C3B6A98"/>
    <w:rsid w:val="0C75E7B6"/>
    <w:rsid w:val="0C862631"/>
    <w:rsid w:val="0C898DC8"/>
    <w:rsid w:val="0C91F738"/>
    <w:rsid w:val="0C96432F"/>
    <w:rsid w:val="0CB2DF7D"/>
    <w:rsid w:val="0CD6226D"/>
    <w:rsid w:val="0CF517EB"/>
    <w:rsid w:val="0CF5DC5D"/>
    <w:rsid w:val="0CF63ABC"/>
    <w:rsid w:val="0D120DFA"/>
    <w:rsid w:val="0D48A2C0"/>
    <w:rsid w:val="0D756DF8"/>
    <w:rsid w:val="0D7731BF"/>
    <w:rsid w:val="0D96D018"/>
    <w:rsid w:val="0DA6EB0D"/>
    <w:rsid w:val="0DB3C908"/>
    <w:rsid w:val="0DD4E45D"/>
    <w:rsid w:val="0DFC7600"/>
    <w:rsid w:val="0E1CC72C"/>
    <w:rsid w:val="0E1EDA22"/>
    <w:rsid w:val="0E2262F6"/>
    <w:rsid w:val="0E34B3BD"/>
    <w:rsid w:val="0E47A9B4"/>
    <w:rsid w:val="0E684492"/>
    <w:rsid w:val="0E705792"/>
    <w:rsid w:val="0E762244"/>
    <w:rsid w:val="0EAD2C07"/>
    <w:rsid w:val="0F0D203C"/>
    <w:rsid w:val="0F590055"/>
    <w:rsid w:val="0F5B8100"/>
    <w:rsid w:val="0F92E18C"/>
    <w:rsid w:val="0F9D75FA"/>
    <w:rsid w:val="0FA98BC4"/>
    <w:rsid w:val="0FAB384A"/>
    <w:rsid w:val="0FB1491B"/>
    <w:rsid w:val="0FE63300"/>
    <w:rsid w:val="1000D084"/>
    <w:rsid w:val="10113F6A"/>
    <w:rsid w:val="101983CB"/>
    <w:rsid w:val="1030F311"/>
    <w:rsid w:val="10454E5D"/>
    <w:rsid w:val="104FFC0E"/>
    <w:rsid w:val="1064B7F3"/>
    <w:rsid w:val="106F3BC3"/>
    <w:rsid w:val="10D23753"/>
    <w:rsid w:val="10D36A41"/>
    <w:rsid w:val="10EC38C8"/>
    <w:rsid w:val="10F94E61"/>
    <w:rsid w:val="10F95739"/>
    <w:rsid w:val="10FC5C55"/>
    <w:rsid w:val="113EEEBD"/>
    <w:rsid w:val="115F2890"/>
    <w:rsid w:val="116FDA60"/>
    <w:rsid w:val="11A24FA9"/>
    <w:rsid w:val="11D43DA1"/>
    <w:rsid w:val="12086DA1"/>
    <w:rsid w:val="120ADC9E"/>
    <w:rsid w:val="1231A19B"/>
    <w:rsid w:val="1237C814"/>
    <w:rsid w:val="12520F2A"/>
    <w:rsid w:val="12522BB1"/>
    <w:rsid w:val="12690A84"/>
    <w:rsid w:val="12B54824"/>
    <w:rsid w:val="12C2028F"/>
    <w:rsid w:val="12D3A2A7"/>
    <w:rsid w:val="12F11AF9"/>
    <w:rsid w:val="12FBDA62"/>
    <w:rsid w:val="1325087E"/>
    <w:rsid w:val="133DF0B3"/>
    <w:rsid w:val="137D84A7"/>
    <w:rsid w:val="137EBA58"/>
    <w:rsid w:val="138834AF"/>
    <w:rsid w:val="139EE7C6"/>
    <w:rsid w:val="13AC0B6A"/>
    <w:rsid w:val="13DE611F"/>
    <w:rsid w:val="13FB13A4"/>
    <w:rsid w:val="142D1F78"/>
    <w:rsid w:val="1454ACC8"/>
    <w:rsid w:val="149886CD"/>
    <w:rsid w:val="14C03129"/>
    <w:rsid w:val="14C163FC"/>
    <w:rsid w:val="14C4375E"/>
    <w:rsid w:val="14D2DFC2"/>
    <w:rsid w:val="14D3772B"/>
    <w:rsid w:val="14DB64FA"/>
    <w:rsid w:val="14ED78BF"/>
    <w:rsid w:val="150473BC"/>
    <w:rsid w:val="15065562"/>
    <w:rsid w:val="153FDA50"/>
    <w:rsid w:val="1549F4B0"/>
    <w:rsid w:val="15647E8A"/>
    <w:rsid w:val="15BCDFF1"/>
    <w:rsid w:val="15CCA569"/>
    <w:rsid w:val="15F1E20A"/>
    <w:rsid w:val="16022B09"/>
    <w:rsid w:val="160F5C03"/>
    <w:rsid w:val="163365C0"/>
    <w:rsid w:val="164B4057"/>
    <w:rsid w:val="1667D73B"/>
    <w:rsid w:val="16866105"/>
    <w:rsid w:val="1695D92A"/>
    <w:rsid w:val="16B9FCA9"/>
    <w:rsid w:val="17065CAF"/>
    <w:rsid w:val="17420EE2"/>
    <w:rsid w:val="178D98F1"/>
    <w:rsid w:val="179E900B"/>
    <w:rsid w:val="17A137E9"/>
    <w:rsid w:val="17C505FB"/>
    <w:rsid w:val="17C6FF12"/>
    <w:rsid w:val="17DFDAF2"/>
    <w:rsid w:val="17F6B7EB"/>
    <w:rsid w:val="18093EFC"/>
    <w:rsid w:val="18368504"/>
    <w:rsid w:val="18D470E5"/>
    <w:rsid w:val="18E55424"/>
    <w:rsid w:val="18F1493D"/>
    <w:rsid w:val="18F99E26"/>
    <w:rsid w:val="19451442"/>
    <w:rsid w:val="196FE280"/>
    <w:rsid w:val="198E0017"/>
    <w:rsid w:val="199F451B"/>
    <w:rsid w:val="19A73853"/>
    <w:rsid w:val="19AA9C97"/>
    <w:rsid w:val="19B26391"/>
    <w:rsid w:val="19B99985"/>
    <w:rsid w:val="19BBB348"/>
    <w:rsid w:val="19BCA232"/>
    <w:rsid w:val="19C26A5D"/>
    <w:rsid w:val="19D3F87A"/>
    <w:rsid w:val="19DCF422"/>
    <w:rsid w:val="1A14C63A"/>
    <w:rsid w:val="1A1FDE15"/>
    <w:rsid w:val="1A256609"/>
    <w:rsid w:val="1A5EED62"/>
    <w:rsid w:val="1A6D4379"/>
    <w:rsid w:val="1A8E2699"/>
    <w:rsid w:val="1AA40596"/>
    <w:rsid w:val="1AD1770C"/>
    <w:rsid w:val="1ADE815C"/>
    <w:rsid w:val="1B113201"/>
    <w:rsid w:val="1B1ECB5D"/>
    <w:rsid w:val="1B3F13D6"/>
    <w:rsid w:val="1B444D71"/>
    <w:rsid w:val="1B6087BA"/>
    <w:rsid w:val="1B754E63"/>
    <w:rsid w:val="1B8CBD26"/>
    <w:rsid w:val="1B9781EE"/>
    <w:rsid w:val="1BB62060"/>
    <w:rsid w:val="1BBBCFC3"/>
    <w:rsid w:val="1C0492A8"/>
    <w:rsid w:val="1C04E052"/>
    <w:rsid w:val="1C209E8A"/>
    <w:rsid w:val="1C221DD1"/>
    <w:rsid w:val="1C349E9E"/>
    <w:rsid w:val="1C3943CA"/>
    <w:rsid w:val="1C635C8E"/>
    <w:rsid w:val="1C7737F8"/>
    <w:rsid w:val="1C87142E"/>
    <w:rsid w:val="1CE0ADE7"/>
    <w:rsid w:val="1CE0F025"/>
    <w:rsid w:val="1CFA02A8"/>
    <w:rsid w:val="1D229A1C"/>
    <w:rsid w:val="1D6A6C94"/>
    <w:rsid w:val="1D774BA4"/>
    <w:rsid w:val="1DA51EE6"/>
    <w:rsid w:val="1DB04DCA"/>
    <w:rsid w:val="1DBA835C"/>
    <w:rsid w:val="1DD8E039"/>
    <w:rsid w:val="1DF539BA"/>
    <w:rsid w:val="1DF744BC"/>
    <w:rsid w:val="1E026857"/>
    <w:rsid w:val="1E08B3F0"/>
    <w:rsid w:val="1E40FD49"/>
    <w:rsid w:val="1E7DF7EA"/>
    <w:rsid w:val="1EAA27CA"/>
    <w:rsid w:val="1EC0216F"/>
    <w:rsid w:val="1EC555BD"/>
    <w:rsid w:val="1EFFC175"/>
    <w:rsid w:val="1F0145AC"/>
    <w:rsid w:val="1F193EF4"/>
    <w:rsid w:val="1F2AE9C0"/>
    <w:rsid w:val="1F33EFAD"/>
    <w:rsid w:val="1F3AA91A"/>
    <w:rsid w:val="1F57299C"/>
    <w:rsid w:val="1F784B7A"/>
    <w:rsid w:val="1F7BB6DE"/>
    <w:rsid w:val="1FA28546"/>
    <w:rsid w:val="201898EF"/>
    <w:rsid w:val="20962084"/>
    <w:rsid w:val="20D6DE71"/>
    <w:rsid w:val="2113CECA"/>
    <w:rsid w:val="2122625D"/>
    <w:rsid w:val="21263DCC"/>
    <w:rsid w:val="214954EF"/>
    <w:rsid w:val="215CDF9A"/>
    <w:rsid w:val="21A51A27"/>
    <w:rsid w:val="21B52820"/>
    <w:rsid w:val="21D4B76B"/>
    <w:rsid w:val="21F00E36"/>
    <w:rsid w:val="22198270"/>
    <w:rsid w:val="2231B487"/>
    <w:rsid w:val="2240A48E"/>
    <w:rsid w:val="227C64A2"/>
    <w:rsid w:val="227CED6E"/>
    <w:rsid w:val="229A659A"/>
    <w:rsid w:val="22A7C19B"/>
    <w:rsid w:val="22A9A857"/>
    <w:rsid w:val="22B0B57F"/>
    <w:rsid w:val="22B31F1E"/>
    <w:rsid w:val="22B88F33"/>
    <w:rsid w:val="22CC3B27"/>
    <w:rsid w:val="22E7AF5B"/>
    <w:rsid w:val="22F245E0"/>
    <w:rsid w:val="22FC6F7B"/>
    <w:rsid w:val="2306505D"/>
    <w:rsid w:val="2310282B"/>
    <w:rsid w:val="232EC030"/>
    <w:rsid w:val="2368B319"/>
    <w:rsid w:val="237D6607"/>
    <w:rsid w:val="23ACA79A"/>
    <w:rsid w:val="23B03F5E"/>
    <w:rsid w:val="2400AD12"/>
    <w:rsid w:val="240DB95A"/>
    <w:rsid w:val="242309F4"/>
    <w:rsid w:val="24663173"/>
    <w:rsid w:val="24749854"/>
    <w:rsid w:val="2476FABF"/>
    <w:rsid w:val="2477F980"/>
    <w:rsid w:val="24990690"/>
    <w:rsid w:val="24A5D4BA"/>
    <w:rsid w:val="24AD8FC3"/>
    <w:rsid w:val="24E89F2F"/>
    <w:rsid w:val="24E9E28F"/>
    <w:rsid w:val="24F56FA0"/>
    <w:rsid w:val="25007252"/>
    <w:rsid w:val="2518DBFE"/>
    <w:rsid w:val="2547FFA7"/>
    <w:rsid w:val="25632299"/>
    <w:rsid w:val="2563D446"/>
    <w:rsid w:val="25776121"/>
    <w:rsid w:val="257FE00F"/>
    <w:rsid w:val="258AF148"/>
    <w:rsid w:val="25B073DC"/>
    <w:rsid w:val="25C403CB"/>
    <w:rsid w:val="25D5F788"/>
    <w:rsid w:val="25E214B7"/>
    <w:rsid w:val="26439E61"/>
    <w:rsid w:val="2647545A"/>
    <w:rsid w:val="265822D2"/>
    <w:rsid w:val="26B9B27E"/>
    <w:rsid w:val="26BDC2E0"/>
    <w:rsid w:val="26C210C2"/>
    <w:rsid w:val="2707F8A7"/>
    <w:rsid w:val="27317550"/>
    <w:rsid w:val="273448D3"/>
    <w:rsid w:val="2735084E"/>
    <w:rsid w:val="27660A49"/>
    <w:rsid w:val="276759FB"/>
    <w:rsid w:val="27A755B2"/>
    <w:rsid w:val="27F7819B"/>
    <w:rsid w:val="2804B7CF"/>
    <w:rsid w:val="2811CBF7"/>
    <w:rsid w:val="281B29AF"/>
    <w:rsid w:val="284605A7"/>
    <w:rsid w:val="286A4B51"/>
    <w:rsid w:val="2877B1B1"/>
    <w:rsid w:val="288FA2DA"/>
    <w:rsid w:val="2891ABFF"/>
    <w:rsid w:val="28B0478F"/>
    <w:rsid w:val="28BABCE6"/>
    <w:rsid w:val="28BF7777"/>
    <w:rsid w:val="28D88E97"/>
    <w:rsid w:val="28ED2D75"/>
    <w:rsid w:val="290CA1AE"/>
    <w:rsid w:val="2929041E"/>
    <w:rsid w:val="296A3F89"/>
    <w:rsid w:val="29AAD258"/>
    <w:rsid w:val="29E33B87"/>
    <w:rsid w:val="2A0C9274"/>
    <w:rsid w:val="2A14C0F2"/>
    <w:rsid w:val="2A2F0B6D"/>
    <w:rsid w:val="2A369BE2"/>
    <w:rsid w:val="2A4E8D50"/>
    <w:rsid w:val="2A7CEE60"/>
    <w:rsid w:val="2A891904"/>
    <w:rsid w:val="2A9B25F1"/>
    <w:rsid w:val="2AABA77E"/>
    <w:rsid w:val="2AB2450E"/>
    <w:rsid w:val="2AB5B761"/>
    <w:rsid w:val="2B00D8D6"/>
    <w:rsid w:val="2B491414"/>
    <w:rsid w:val="2B6418A1"/>
    <w:rsid w:val="2BAB2754"/>
    <w:rsid w:val="2BFF7DB0"/>
    <w:rsid w:val="2C2546BC"/>
    <w:rsid w:val="2C381EA1"/>
    <w:rsid w:val="2C42D107"/>
    <w:rsid w:val="2C498957"/>
    <w:rsid w:val="2CB78ECD"/>
    <w:rsid w:val="2CD19D6E"/>
    <w:rsid w:val="2CE17D21"/>
    <w:rsid w:val="2D110E17"/>
    <w:rsid w:val="2D1BAF61"/>
    <w:rsid w:val="2D279356"/>
    <w:rsid w:val="2D467DD3"/>
    <w:rsid w:val="2D57AD84"/>
    <w:rsid w:val="2D70E42F"/>
    <w:rsid w:val="2D78DB2F"/>
    <w:rsid w:val="2D78F657"/>
    <w:rsid w:val="2D87EC7E"/>
    <w:rsid w:val="2DD3E23F"/>
    <w:rsid w:val="2DDC90B4"/>
    <w:rsid w:val="2DF1F5CC"/>
    <w:rsid w:val="2DFF8E45"/>
    <w:rsid w:val="2E1C1B41"/>
    <w:rsid w:val="2E47F3BD"/>
    <w:rsid w:val="2E63834B"/>
    <w:rsid w:val="2E82CD6A"/>
    <w:rsid w:val="2E976149"/>
    <w:rsid w:val="2EBF69E5"/>
    <w:rsid w:val="2ED739F9"/>
    <w:rsid w:val="2EDA5254"/>
    <w:rsid w:val="2EEFA031"/>
    <w:rsid w:val="2EF0A710"/>
    <w:rsid w:val="2F02A3B3"/>
    <w:rsid w:val="2F26F0F6"/>
    <w:rsid w:val="2F44C889"/>
    <w:rsid w:val="2F889CDA"/>
    <w:rsid w:val="2FC515A9"/>
    <w:rsid w:val="2FD170D3"/>
    <w:rsid w:val="2FFF32D8"/>
    <w:rsid w:val="3017446B"/>
    <w:rsid w:val="30473719"/>
    <w:rsid w:val="305A8050"/>
    <w:rsid w:val="307AC188"/>
    <w:rsid w:val="309DA191"/>
    <w:rsid w:val="30A1E775"/>
    <w:rsid w:val="30AC92AF"/>
    <w:rsid w:val="30AD54EC"/>
    <w:rsid w:val="30B58814"/>
    <w:rsid w:val="30D0D8A7"/>
    <w:rsid w:val="30E54CF3"/>
    <w:rsid w:val="30E7754A"/>
    <w:rsid w:val="30E7A7FB"/>
    <w:rsid w:val="31752CCA"/>
    <w:rsid w:val="31B139CD"/>
    <w:rsid w:val="31B2BB24"/>
    <w:rsid w:val="31C9E3E2"/>
    <w:rsid w:val="31D5B6C1"/>
    <w:rsid w:val="31DAB3F4"/>
    <w:rsid w:val="31EE1BEC"/>
    <w:rsid w:val="31FB16D3"/>
    <w:rsid w:val="3200ED1F"/>
    <w:rsid w:val="3212DC2E"/>
    <w:rsid w:val="321B2A4C"/>
    <w:rsid w:val="326587C0"/>
    <w:rsid w:val="32662609"/>
    <w:rsid w:val="32699A73"/>
    <w:rsid w:val="326CFF28"/>
    <w:rsid w:val="326D23BA"/>
    <w:rsid w:val="326E8D51"/>
    <w:rsid w:val="327670BE"/>
    <w:rsid w:val="327E8076"/>
    <w:rsid w:val="32835D94"/>
    <w:rsid w:val="32879BEE"/>
    <w:rsid w:val="328AAF73"/>
    <w:rsid w:val="3292E6FD"/>
    <w:rsid w:val="329BB39F"/>
    <w:rsid w:val="329CE75F"/>
    <w:rsid w:val="32D16EFF"/>
    <w:rsid w:val="32FF448E"/>
    <w:rsid w:val="3340C06F"/>
    <w:rsid w:val="334779C7"/>
    <w:rsid w:val="334891AD"/>
    <w:rsid w:val="334B0D07"/>
    <w:rsid w:val="335AAC2D"/>
    <w:rsid w:val="339BCFB1"/>
    <w:rsid w:val="33A02292"/>
    <w:rsid w:val="33B21298"/>
    <w:rsid w:val="33B5BBAA"/>
    <w:rsid w:val="33BB226F"/>
    <w:rsid w:val="33C56145"/>
    <w:rsid w:val="33DCCC8B"/>
    <w:rsid w:val="33EF7A27"/>
    <w:rsid w:val="3404EB29"/>
    <w:rsid w:val="340C421F"/>
    <w:rsid w:val="340E598B"/>
    <w:rsid w:val="3417A9DD"/>
    <w:rsid w:val="342CBD14"/>
    <w:rsid w:val="343F2081"/>
    <w:rsid w:val="344040FC"/>
    <w:rsid w:val="3462A858"/>
    <w:rsid w:val="34889CFC"/>
    <w:rsid w:val="34CD2D8E"/>
    <w:rsid w:val="34F378BD"/>
    <w:rsid w:val="3513EB42"/>
    <w:rsid w:val="351E87B1"/>
    <w:rsid w:val="351FBE87"/>
    <w:rsid w:val="35212A86"/>
    <w:rsid w:val="35371A52"/>
    <w:rsid w:val="353F44C2"/>
    <w:rsid w:val="35438D7E"/>
    <w:rsid w:val="354A07A6"/>
    <w:rsid w:val="354AF4AF"/>
    <w:rsid w:val="35507B2D"/>
    <w:rsid w:val="35523719"/>
    <w:rsid w:val="355C7C18"/>
    <w:rsid w:val="357C038B"/>
    <w:rsid w:val="3581F2FF"/>
    <w:rsid w:val="35B126A6"/>
    <w:rsid w:val="35BAABA6"/>
    <w:rsid w:val="35C83E12"/>
    <w:rsid w:val="35CE70BC"/>
    <w:rsid w:val="35D2A054"/>
    <w:rsid w:val="35D982BB"/>
    <w:rsid w:val="35E2456C"/>
    <w:rsid w:val="36091BA0"/>
    <w:rsid w:val="360B3206"/>
    <w:rsid w:val="363751D4"/>
    <w:rsid w:val="363ADED9"/>
    <w:rsid w:val="364491D1"/>
    <w:rsid w:val="3649D35D"/>
    <w:rsid w:val="36505362"/>
    <w:rsid w:val="3669079D"/>
    <w:rsid w:val="3680895A"/>
    <w:rsid w:val="36BC48C9"/>
    <w:rsid w:val="370D77CD"/>
    <w:rsid w:val="373371B1"/>
    <w:rsid w:val="375012B6"/>
    <w:rsid w:val="375EC046"/>
    <w:rsid w:val="3764DCB3"/>
    <w:rsid w:val="376A5D52"/>
    <w:rsid w:val="376E1C52"/>
    <w:rsid w:val="37B9003C"/>
    <w:rsid w:val="37BBF24B"/>
    <w:rsid w:val="37BC23BB"/>
    <w:rsid w:val="37C49EB2"/>
    <w:rsid w:val="37D939F0"/>
    <w:rsid w:val="37E9D85B"/>
    <w:rsid w:val="37FBDB81"/>
    <w:rsid w:val="3818EACA"/>
    <w:rsid w:val="38221927"/>
    <w:rsid w:val="384BDB4D"/>
    <w:rsid w:val="387C7968"/>
    <w:rsid w:val="38880AC7"/>
    <w:rsid w:val="38889A2E"/>
    <w:rsid w:val="388D774A"/>
    <w:rsid w:val="38A90308"/>
    <w:rsid w:val="38B17861"/>
    <w:rsid w:val="38BF8989"/>
    <w:rsid w:val="38C8EE94"/>
    <w:rsid w:val="38D84901"/>
    <w:rsid w:val="38DDB26A"/>
    <w:rsid w:val="39078620"/>
    <w:rsid w:val="39199EC4"/>
    <w:rsid w:val="391A7FED"/>
    <w:rsid w:val="392D02B8"/>
    <w:rsid w:val="394FA75D"/>
    <w:rsid w:val="3987C5F9"/>
    <w:rsid w:val="39937547"/>
    <w:rsid w:val="399E5294"/>
    <w:rsid w:val="39E65394"/>
    <w:rsid w:val="39FDB1AA"/>
    <w:rsid w:val="3A17C9E0"/>
    <w:rsid w:val="3A21D729"/>
    <w:rsid w:val="3A22733B"/>
    <w:rsid w:val="3A342C3C"/>
    <w:rsid w:val="3A6AE841"/>
    <w:rsid w:val="3A9BC878"/>
    <w:rsid w:val="3ABDE79B"/>
    <w:rsid w:val="3ADF5EA7"/>
    <w:rsid w:val="3B0D01F3"/>
    <w:rsid w:val="3B29ED8E"/>
    <w:rsid w:val="3B443DBC"/>
    <w:rsid w:val="3B5EDF02"/>
    <w:rsid w:val="3BB2E057"/>
    <w:rsid w:val="3BBB77AC"/>
    <w:rsid w:val="3BD48739"/>
    <w:rsid w:val="3BFA03CB"/>
    <w:rsid w:val="3C23C707"/>
    <w:rsid w:val="3C347A12"/>
    <w:rsid w:val="3C54A6CB"/>
    <w:rsid w:val="3C6033CC"/>
    <w:rsid w:val="3C712B65"/>
    <w:rsid w:val="3C944FE1"/>
    <w:rsid w:val="3CA4F829"/>
    <w:rsid w:val="3CAF8DB1"/>
    <w:rsid w:val="3CFECD0B"/>
    <w:rsid w:val="3D180006"/>
    <w:rsid w:val="3D19979F"/>
    <w:rsid w:val="3D1FA03D"/>
    <w:rsid w:val="3D21E038"/>
    <w:rsid w:val="3D23BED2"/>
    <w:rsid w:val="3D287A96"/>
    <w:rsid w:val="3D381237"/>
    <w:rsid w:val="3D4FBA95"/>
    <w:rsid w:val="3D63FB0D"/>
    <w:rsid w:val="3D7A5B4D"/>
    <w:rsid w:val="3D89AD13"/>
    <w:rsid w:val="3D8BB61D"/>
    <w:rsid w:val="3DB0F341"/>
    <w:rsid w:val="3DB3643A"/>
    <w:rsid w:val="3DC56A91"/>
    <w:rsid w:val="3DF7969D"/>
    <w:rsid w:val="3DFEAEDF"/>
    <w:rsid w:val="3E3E8CA3"/>
    <w:rsid w:val="3E4C39AD"/>
    <w:rsid w:val="3E4D3501"/>
    <w:rsid w:val="3E6BD87F"/>
    <w:rsid w:val="3E90124E"/>
    <w:rsid w:val="3EBCEB03"/>
    <w:rsid w:val="3EE34CAD"/>
    <w:rsid w:val="3F004208"/>
    <w:rsid w:val="3F150DDA"/>
    <w:rsid w:val="3F1A0094"/>
    <w:rsid w:val="3F3D4C3B"/>
    <w:rsid w:val="3F5B96B0"/>
    <w:rsid w:val="3F86D0F5"/>
    <w:rsid w:val="3FA03EB1"/>
    <w:rsid w:val="3FAED31F"/>
    <w:rsid w:val="3FC3E130"/>
    <w:rsid w:val="3FF7E621"/>
    <w:rsid w:val="3FFA88CF"/>
    <w:rsid w:val="40168A68"/>
    <w:rsid w:val="401B254E"/>
    <w:rsid w:val="403CE186"/>
    <w:rsid w:val="404F9114"/>
    <w:rsid w:val="406190A6"/>
    <w:rsid w:val="40627B38"/>
    <w:rsid w:val="4092AF62"/>
    <w:rsid w:val="40A09C01"/>
    <w:rsid w:val="40AFBBB5"/>
    <w:rsid w:val="41585421"/>
    <w:rsid w:val="4169215F"/>
    <w:rsid w:val="4170CDF8"/>
    <w:rsid w:val="4192E8F6"/>
    <w:rsid w:val="41C4EC0F"/>
    <w:rsid w:val="41ECC88D"/>
    <w:rsid w:val="41F166B6"/>
    <w:rsid w:val="420CB905"/>
    <w:rsid w:val="4213711C"/>
    <w:rsid w:val="421A1433"/>
    <w:rsid w:val="421FC910"/>
    <w:rsid w:val="422ADF62"/>
    <w:rsid w:val="42568C87"/>
    <w:rsid w:val="42A3C8BE"/>
    <w:rsid w:val="42A44DB0"/>
    <w:rsid w:val="42BA1F24"/>
    <w:rsid w:val="42D3579C"/>
    <w:rsid w:val="42DFB956"/>
    <w:rsid w:val="42EAF3E2"/>
    <w:rsid w:val="4338E658"/>
    <w:rsid w:val="435596E5"/>
    <w:rsid w:val="436FDBC9"/>
    <w:rsid w:val="437F3DF8"/>
    <w:rsid w:val="438F8AD0"/>
    <w:rsid w:val="43965263"/>
    <w:rsid w:val="43B84A69"/>
    <w:rsid w:val="43D3E1AB"/>
    <w:rsid w:val="43FAC7D7"/>
    <w:rsid w:val="44154D4E"/>
    <w:rsid w:val="4439127F"/>
    <w:rsid w:val="443D3FD8"/>
    <w:rsid w:val="447E02B4"/>
    <w:rsid w:val="449217E5"/>
    <w:rsid w:val="44BE7B89"/>
    <w:rsid w:val="44C1720C"/>
    <w:rsid w:val="44EEA168"/>
    <w:rsid w:val="4505DA19"/>
    <w:rsid w:val="4514C23B"/>
    <w:rsid w:val="4523A294"/>
    <w:rsid w:val="453DC3D4"/>
    <w:rsid w:val="45767B2E"/>
    <w:rsid w:val="457C5D1E"/>
    <w:rsid w:val="459A7715"/>
    <w:rsid w:val="459F2FDD"/>
    <w:rsid w:val="45B3AEFE"/>
    <w:rsid w:val="45C3A638"/>
    <w:rsid w:val="466DB10C"/>
    <w:rsid w:val="4684CB61"/>
    <w:rsid w:val="469D8197"/>
    <w:rsid w:val="46BCC9BB"/>
    <w:rsid w:val="46BEDA57"/>
    <w:rsid w:val="46C6199A"/>
    <w:rsid w:val="46D66F8D"/>
    <w:rsid w:val="46D7104E"/>
    <w:rsid w:val="46EAA8A2"/>
    <w:rsid w:val="471D5DDC"/>
    <w:rsid w:val="4734D12E"/>
    <w:rsid w:val="47483C0C"/>
    <w:rsid w:val="47571B5F"/>
    <w:rsid w:val="479768B2"/>
    <w:rsid w:val="47A9F796"/>
    <w:rsid w:val="47C31D92"/>
    <w:rsid w:val="47CCB3E3"/>
    <w:rsid w:val="48218415"/>
    <w:rsid w:val="4844D061"/>
    <w:rsid w:val="486A22BA"/>
    <w:rsid w:val="48963018"/>
    <w:rsid w:val="48C2D018"/>
    <w:rsid w:val="48C3A6AD"/>
    <w:rsid w:val="48EFF65F"/>
    <w:rsid w:val="48FDA9B3"/>
    <w:rsid w:val="49408A1E"/>
    <w:rsid w:val="4949BC9F"/>
    <w:rsid w:val="4957B6C6"/>
    <w:rsid w:val="495BA6D9"/>
    <w:rsid w:val="49783623"/>
    <w:rsid w:val="49A1996B"/>
    <w:rsid w:val="49D94DCF"/>
    <w:rsid w:val="49E3F154"/>
    <w:rsid w:val="4A01074E"/>
    <w:rsid w:val="4A6FA5BB"/>
    <w:rsid w:val="4A79D96B"/>
    <w:rsid w:val="4A9A2361"/>
    <w:rsid w:val="4AA96E51"/>
    <w:rsid w:val="4AC79BAA"/>
    <w:rsid w:val="4AED43B1"/>
    <w:rsid w:val="4AEF09A5"/>
    <w:rsid w:val="4B02590D"/>
    <w:rsid w:val="4B29D1F5"/>
    <w:rsid w:val="4B54F9EA"/>
    <w:rsid w:val="4B6A10E3"/>
    <w:rsid w:val="4B71E0BE"/>
    <w:rsid w:val="4BD1CA41"/>
    <w:rsid w:val="4BDC9081"/>
    <w:rsid w:val="4BDE9350"/>
    <w:rsid w:val="4BDE96B4"/>
    <w:rsid w:val="4BEDB72A"/>
    <w:rsid w:val="4C13F004"/>
    <w:rsid w:val="4C1A233B"/>
    <w:rsid w:val="4C2FD30D"/>
    <w:rsid w:val="4C91EF32"/>
    <w:rsid w:val="4CC19F34"/>
    <w:rsid w:val="4D386A8E"/>
    <w:rsid w:val="4D4AB5CE"/>
    <w:rsid w:val="4D64558F"/>
    <w:rsid w:val="4D7C5D13"/>
    <w:rsid w:val="4DA1A2A9"/>
    <w:rsid w:val="4DB37730"/>
    <w:rsid w:val="4DBF731B"/>
    <w:rsid w:val="4DDA2CB2"/>
    <w:rsid w:val="4E1FFA17"/>
    <w:rsid w:val="4E22811A"/>
    <w:rsid w:val="4E2DD16E"/>
    <w:rsid w:val="4E4215A0"/>
    <w:rsid w:val="4E4C6F6C"/>
    <w:rsid w:val="4E61898C"/>
    <w:rsid w:val="4E81D9E8"/>
    <w:rsid w:val="4E832DD9"/>
    <w:rsid w:val="4E83BC29"/>
    <w:rsid w:val="4EB2C539"/>
    <w:rsid w:val="4EBEC3C8"/>
    <w:rsid w:val="4EC04234"/>
    <w:rsid w:val="4EC2616B"/>
    <w:rsid w:val="4EE76E22"/>
    <w:rsid w:val="4F1EED80"/>
    <w:rsid w:val="4F25D7BF"/>
    <w:rsid w:val="4F3533E8"/>
    <w:rsid w:val="4F5DB9BD"/>
    <w:rsid w:val="4F6CBBE8"/>
    <w:rsid w:val="4F7771A2"/>
    <w:rsid w:val="4F866C0B"/>
    <w:rsid w:val="4FA0D3C9"/>
    <w:rsid w:val="4FAE8FD2"/>
    <w:rsid w:val="4FB5A5E5"/>
    <w:rsid w:val="4FD39FD5"/>
    <w:rsid w:val="4FD48FD6"/>
    <w:rsid w:val="4FE95AF4"/>
    <w:rsid w:val="4FF29E53"/>
    <w:rsid w:val="5012B2A0"/>
    <w:rsid w:val="50167AFE"/>
    <w:rsid w:val="501A6E23"/>
    <w:rsid w:val="50321C2D"/>
    <w:rsid w:val="50645FD4"/>
    <w:rsid w:val="5095DC0F"/>
    <w:rsid w:val="50B9E276"/>
    <w:rsid w:val="50C43030"/>
    <w:rsid w:val="50D53E48"/>
    <w:rsid w:val="50EB6EBF"/>
    <w:rsid w:val="51149A19"/>
    <w:rsid w:val="511C562D"/>
    <w:rsid w:val="513E6BF7"/>
    <w:rsid w:val="51790DD0"/>
    <w:rsid w:val="51A595B1"/>
    <w:rsid w:val="51C1E898"/>
    <w:rsid w:val="51C6F74C"/>
    <w:rsid w:val="51E71ED4"/>
    <w:rsid w:val="520098FB"/>
    <w:rsid w:val="5235E8F3"/>
    <w:rsid w:val="523C6409"/>
    <w:rsid w:val="528271B1"/>
    <w:rsid w:val="52BF8A00"/>
    <w:rsid w:val="52C5CDCF"/>
    <w:rsid w:val="52CC29BA"/>
    <w:rsid w:val="52CC7876"/>
    <w:rsid w:val="52D28604"/>
    <w:rsid w:val="52E3CE65"/>
    <w:rsid w:val="52E74EA4"/>
    <w:rsid w:val="52EA04BB"/>
    <w:rsid w:val="53156960"/>
    <w:rsid w:val="53173016"/>
    <w:rsid w:val="531D1170"/>
    <w:rsid w:val="532DD911"/>
    <w:rsid w:val="536B5748"/>
    <w:rsid w:val="537E1CC6"/>
    <w:rsid w:val="539C0D4B"/>
    <w:rsid w:val="539FB419"/>
    <w:rsid w:val="53BCF763"/>
    <w:rsid w:val="53D32050"/>
    <w:rsid w:val="540C4408"/>
    <w:rsid w:val="541680AB"/>
    <w:rsid w:val="541BE8BA"/>
    <w:rsid w:val="545784F3"/>
    <w:rsid w:val="54730B87"/>
    <w:rsid w:val="54A0D0DB"/>
    <w:rsid w:val="54E87FC3"/>
    <w:rsid w:val="554EDE7A"/>
    <w:rsid w:val="55649DAF"/>
    <w:rsid w:val="558A00DC"/>
    <w:rsid w:val="55C03E98"/>
    <w:rsid w:val="55C0F97E"/>
    <w:rsid w:val="55E4D11B"/>
    <w:rsid w:val="5607FC3F"/>
    <w:rsid w:val="564488BD"/>
    <w:rsid w:val="568C3D2B"/>
    <w:rsid w:val="56B1A680"/>
    <w:rsid w:val="56E8431B"/>
    <w:rsid w:val="56F855BA"/>
    <w:rsid w:val="57C6BF69"/>
    <w:rsid w:val="57D6A111"/>
    <w:rsid w:val="57EC0F71"/>
    <w:rsid w:val="57FB38DF"/>
    <w:rsid w:val="580631E9"/>
    <w:rsid w:val="582BCA18"/>
    <w:rsid w:val="584A9BC7"/>
    <w:rsid w:val="5862CA24"/>
    <w:rsid w:val="58D86CCD"/>
    <w:rsid w:val="58EA4F99"/>
    <w:rsid w:val="59528C62"/>
    <w:rsid w:val="5976A0DA"/>
    <w:rsid w:val="598479F7"/>
    <w:rsid w:val="59A2A911"/>
    <w:rsid w:val="59EDC631"/>
    <w:rsid w:val="5A014BCB"/>
    <w:rsid w:val="5A2984E2"/>
    <w:rsid w:val="5AABE9E2"/>
    <w:rsid w:val="5AB41BE2"/>
    <w:rsid w:val="5ACA4F27"/>
    <w:rsid w:val="5AD0522E"/>
    <w:rsid w:val="5AD123AA"/>
    <w:rsid w:val="5B06961D"/>
    <w:rsid w:val="5B10730E"/>
    <w:rsid w:val="5B364646"/>
    <w:rsid w:val="5B4A436A"/>
    <w:rsid w:val="5B4C01A8"/>
    <w:rsid w:val="5B66539F"/>
    <w:rsid w:val="5B8D1467"/>
    <w:rsid w:val="5BA6CF0B"/>
    <w:rsid w:val="5BC46411"/>
    <w:rsid w:val="5BD4B621"/>
    <w:rsid w:val="5BE9921F"/>
    <w:rsid w:val="5C0876B9"/>
    <w:rsid w:val="5C309782"/>
    <w:rsid w:val="5C360806"/>
    <w:rsid w:val="5C6AA8DC"/>
    <w:rsid w:val="5C79998B"/>
    <w:rsid w:val="5C95C917"/>
    <w:rsid w:val="5C97D008"/>
    <w:rsid w:val="5CC19A79"/>
    <w:rsid w:val="5CE6208B"/>
    <w:rsid w:val="5CF6E002"/>
    <w:rsid w:val="5D000C9A"/>
    <w:rsid w:val="5D11C51B"/>
    <w:rsid w:val="5D20BF5F"/>
    <w:rsid w:val="5D40D6A6"/>
    <w:rsid w:val="5D484413"/>
    <w:rsid w:val="5D5F4A7A"/>
    <w:rsid w:val="5D63FCD9"/>
    <w:rsid w:val="5D68EA5F"/>
    <w:rsid w:val="5D81CF94"/>
    <w:rsid w:val="5D95A1EE"/>
    <w:rsid w:val="5DC24A04"/>
    <w:rsid w:val="5DE4C2CA"/>
    <w:rsid w:val="5DF7E85C"/>
    <w:rsid w:val="5E3D3514"/>
    <w:rsid w:val="5E6CA737"/>
    <w:rsid w:val="5EB44FA9"/>
    <w:rsid w:val="5EBD9C8F"/>
    <w:rsid w:val="5F1F1C71"/>
    <w:rsid w:val="5F29768D"/>
    <w:rsid w:val="5F2C295C"/>
    <w:rsid w:val="5F3050CE"/>
    <w:rsid w:val="5F3B2E73"/>
    <w:rsid w:val="5F3E77CC"/>
    <w:rsid w:val="5F504B28"/>
    <w:rsid w:val="5F519D07"/>
    <w:rsid w:val="5F57970C"/>
    <w:rsid w:val="5F76C979"/>
    <w:rsid w:val="5FA9B93E"/>
    <w:rsid w:val="5FB87B50"/>
    <w:rsid w:val="5FC29AFB"/>
    <w:rsid w:val="6001F816"/>
    <w:rsid w:val="6007D065"/>
    <w:rsid w:val="600A9A0E"/>
    <w:rsid w:val="60126B12"/>
    <w:rsid w:val="6048AF80"/>
    <w:rsid w:val="6090BF4E"/>
    <w:rsid w:val="60A68D05"/>
    <w:rsid w:val="60A8859F"/>
    <w:rsid w:val="60D4E6EE"/>
    <w:rsid w:val="60F542BB"/>
    <w:rsid w:val="61227C73"/>
    <w:rsid w:val="613B1533"/>
    <w:rsid w:val="6140B188"/>
    <w:rsid w:val="6145776D"/>
    <w:rsid w:val="6155BE5B"/>
    <w:rsid w:val="615D666F"/>
    <w:rsid w:val="6177A8D3"/>
    <w:rsid w:val="6196BFAF"/>
    <w:rsid w:val="619DE687"/>
    <w:rsid w:val="61B9B742"/>
    <w:rsid w:val="61C24A80"/>
    <w:rsid w:val="61C3C33D"/>
    <w:rsid w:val="61E33E01"/>
    <w:rsid w:val="621FA798"/>
    <w:rsid w:val="623750D1"/>
    <w:rsid w:val="6257D356"/>
    <w:rsid w:val="626644B3"/>
    <w:rsid w:val="627AD296"/>
    <w:rsid w:val="62EACD1B"/>
    <w:rsid w:val="63093ED2"/>
    <w:rsid w:val="63122216"/>
    <w:rsid w:val="632C4B00"/>
    <w:rsid w:val="632DA0B0"/>
    <w:rsid w:val="6332E262"/>
    <w:rsid w:val="639903A9"/>
    <w:rsid w:val="63AAD629"/>
    <w:rsid w:val="63BB71CB"/>
    <w:rsid w:val="63D1A0D7"/>
    <w:rsid w:val="6411B738"/>
    <w:rsid w:val="6432C080"/>
    <w:rsid w:val="643329A4"/>
    <w:rsid w:val="6454D35F"/>
    <w:rsid w:val="645E3028"/>
    <w:rsid w:val="6465816C"/>
    <w:rsid w:val="6469B755"/>
    <w:rsid w:val="646E7E4E"/>
    <w:rsid w:val="6478DEDF"/>
    <w:rsid w:val="64804A1E"/>
    <w:rsid w:val="6482250D"/>
    <w:rsid w:val="64DE41A9"/>
    <w:rsid w:val="64E3147A"/>
    <w:rsid w:val="64EF6FBE"/>
    <w:rsid w:val="650A379E"/>
    <w:rsid w:val="650C8647"/>
    <w:rsid w:val="650DD9DA"/>
    <w:rsid w:val="651C2C66"/>
    <w:rsid w:val="651CCC0F"/>
    <w:rsid w:val="652056BC"/>
    <w:rsid w:val="652AB48A"/>
    <w:rsid w:val="653006DB"/>
    <w:rsid w:val="653191BD"/>
    <w:rsid w:val="6579ECE5"/>
    <w:rsid w:val="65847F63"/>
    <w:rsid w:val="65B38407"/>
    <w:rsid w:val="65B70521"/>
    <w:rsid w:val="65BB5A93"/>
    <w:rsid w:val="65D3C098"/>
    <w:rsid w:val="65DA3F00"/>
    <w:rsid w:val="66137281"/>
    <w:rsid w:val="662C48B4"/>
    <w:rsid w:val="663C3B68"/>
    <w:rsid w:val="663C8D15"/>
    <w:rsid w:val="6659E1D4"/>
    <w:rsid w:val="667D31EA"/>
    <w:rsid w:val="667F55E4"/>
    <w:rsid w:val="6681FC23"/>
    <w:rsid w:val="669AA791"/>
    <w:rsid w:val="66A36636"/>
    <w:rsid w:val="66CBAD10"/>
    <w:rsid w:val="66DFFE97"/>
    <w:rsid w:val="66FC4392"/>
    <w:rsid w:val="6701212B"/>
    <w:rsid w:val="672DDB87"/>
    <w:rsid w:val="6731FE1E"/>
    <w:rsid w:val="67419955"/>
    <w:rsid w:val="6743A75C"/>
    <w:rsid w:val="6775664E"/>
    <w:rsid w:val="678A40E5"/>
    <w:rsid w:val="67A7F2BA"/>
    <w:rsid w:val="67A80DC6"/>
    <w:rsid w:val="67DC05CC"/>
    <w:rsid w:val="67DDDC95"/>
    <w:rsid w:val="67EE55F4"/>
    <w:rsid w:val="68078977"/>
    <w:rsid w:val="6848529E"/>
    <w:rsid w:val="685E114A"/>
    <w:rsid w:val="6862069B"/>
    <w:rsid w:val="68885793"/>
    <w:rsid w:val="68B729FA"/>
    <w:rsid w:val="68DC4CC3"/>
    <w:rsid w:val="68F0A412"/>
    <w:rsid w:val="691B2309"/>
    <w:rsid w:val="691D4255"/>
    <w:rsid w:val="692AA9C8"/>
    <w:rsid w:val="692CE662"/>
    <w:rsid w:val="69367FE6"/>
    <w:rsid w:val="695A3665"/>
    <w:rsid w:val="69604375"/>
    <w:rsid w:val="698512C6"/>
    <w:rsid w:val="69904765"/>
    <w:rsid w:val="69A63B73"/>
    <w:rsid w:val="69AC8E50"/>
    <w:rsid w:val="69C84AC8"/>
    <w:rsid w:val="69E4A698"/>
    <w:rsid w:val="69F1CE84"/>
    <w:rsid w:val="6A03ECDE"/>
    <w:rsid w:val="6A325594"/>
    <w:rsid w:val="6A33E9E5"/>
    <w:rsid w:val="6A60B635"/>
    <w:rsid w:val="6A6AF7E8"/>
    <w:rsid w:val="6A7A7EA3"/>
    <w:rsid w:val="6A99B76A"/>
    <w:rsid w:val="6AE59304"/>
    <w:rsid w:val="6B46B44F"/>
    <w:rsid w:val="6B4726FF"/>
    <w:rsid w:val="6B60E63F"/>
    <w:rsid w:val="6B6D53AE"/>
    <w:rsid w:val="6B7E4B24"/>
    <w:rsid w:val="6BA82EDE"/>
    <w:rsid w:val="6BC04643"/>
    <w:rsid w:val="6BDA1056"/>
    <w:rsid w:val="6BF0CB59"/>
    <w:rsid w:val="6C22D66B"/>
    <w:rsid w:val="6C431B12"/>
    <w:rsid w:val="6C76F013"/>
    <w:rsid w:val="6C7B9EC6"/>
    <w:rsid w:val="6C9C0282"/>
    <w:rsid w:val="6CA13581"/>
    <w:rsid w:val="6CA9A1D7"/>
    <w:rsid w:val="6CF9B694"/>
    <w:rsid w:val="6D0866E2"/>
    <w:rsid w:val="6D231600"/>
    <w:rsid w:val="6D263C15"/>
    <w:rsid w:val="6D5EF68D"/>
    <w:rsid w:val="6D79B855"/>
    <w:rsid w:val="6D7A40E9"/>
    <w:rsid w:val="6D8594E3"/>
    <w:rsid w:val="6D9B8854"/>
    <w:rsid w:val="6D9E8F64"/>
    <w:rsid w:val="6DA01E3A"/>
    <w:rsid w:val="6DB6D58B"/>
    <w:rsid w:val="6DCD4D99"/>
    <w:rsid w:val="6DD20DB2"/>
    <w:rsid w:val="6DEDF53A"/>
    <w:rsid w:val="6E122CD4"/>
    <w:rsid w:val="6E230F39"/>
    <w:rsid w:val="6E387BC9"/>
    <w:rsid w:val="6E3EE6C8"/>
    <w:rsid w:val="6E4AC287"/>
    <w:rsid w:val="6E4EF1B7"/>
    <w:rsid w:val="6E90C3EA"/>
    <w:rsid w:val="6EA2C530"/>
    <w:rsid w:val="6EBF43D4"/>
    <w:rsid w:val="6EC6E4D2"/>
    <w:rsid w:val="6EDC5198"/>
    <w:rsid w:val="6F2474E7"/>
    <w:rsid w:val="6F27FE22"/>
    <w:rsid w:val="6F54AD90"/>
    <w:rsid w:val="6F621E89"/>
    <w:rsid w:val="6F7746C9"/>
    <w:rsid w:val="6F9332EC"/>
    <w:rsid w:val="6FB18F18"/>
    <w:rsid w:val="6FEE5FDA"/>
    <w:rsid w:val="6FF3835E"/>
    <w:rsid w:val="70388143"/>
    <w:rsid w:val="70645F34"/>
    <w:rsid w:val="706DEAB5"/>
    <w:rsid w:val="7078826F"/>
    <w:rsid w:val="7085E8EB"/>
    <w:rsid w:val="7095365E"/>
    <w:rsid w:val="70BB9318"/>
    <w:rsid w:val="70BF991C"/>
    <w:rsid w:val="70E0DC8A"/>
    <w:rsid w:val="710BE0E5"/>
    <w:rsid w:val="71183487"/>
    <w:rsid w:val="7124CFAF"/>
    <w:rsid w:val="714CBC45"/>
    <w:rsid w:val="71536A7F"/>
    <w:rsid w:val="715B615E"/>
    <w:rsid w:val="716E09F4"/>
    <w:rsid w:val="7199C879"/>
    <w:rsid w:val="719A05F4"/>
    <w:rsid w:val="71A17929"/>
    <w:rsid w:val="71A28684"/>
    <w:rsid w:val="71B290A0"/>
    <w:rsid w:val="71DFB234"/>
    <w:rsid w:val="71FEC5F7"/>
    <w:rsid w:val="7206EE84"/>
    <w:rsid w:val="720ED666"/>
    <w:rsid w:val="720EE8EC"/>
    <w:rsid w:val="72217241"/>
    <w:rsid w:val="722D7725"/>
    <w:rsid w:val="724E2FA3"/>
    <w:rsid w:val="7265D5FE"/>
    <w:rsid w:val="7266D3A0"/>
    <w:rsid w:val="729E1C96"/>
    <w:rsid w:val="72C946A3"/>
    <w:rsid w:val="72C9E8FF"/>
    <w:rsid w:val="7333CA07"/>
    <w:rsid w:val="735A6CEA"/>
    <w:rsid w:val="739D962B"/>
    <w:rsid w:val="73E58497"/>
    <w:rsid w:val="73E8EC5D"/>
    <w:rsid w:val="73FB1F06"/>
    <w:rsid w:val="73FB908F"/>
    <w:rsid w:val="7401FD8D"/>
    <w:rsid w:val="7416597F"/>
    <w:rsid w:val="743CD43F"/>
    <w:rsid w:val="74448B81"/>
    <w:rsid w:val="74626282"/>
    <w:rsid w:val="74734CE8"/>
    <w:rsid w:val="748EF8C0"/>
    <w:rsid w:val="749050B3"/>
    <w:rsid w:val="74B556B6"/>
    <w:rsid w:val="74C30CDB"/>
    <w:rsid w:val="74C860FA"/>
    <w:rsid w:val="74DBF594"/>
    <w:rsid w:val="74DD41AC"/>
    <w:rsid w:val="750470F6"/>
    <w:rsid w:val="751F74DA"/>
    <w:rsid w:val="75434B02"/>
    <w:rsid w:val="754932D1"/>
    <w:rsid w:val="755134DB"/>
    <w:rsid w:val="756DD11D"/>
    <w:rsid w:val="7588A489"/>
    <w:rsid w:val="7591F927"/>
    <w:rsid w:val="75A91DB7"/>
    <w:rsid w:val="75ACDF09"/>
    <w:rsid w:val="75B63023"/>
    <w:rsid w:val="75D128F6"/>
    <w:rsid w:val="75F9AEF6"/>
    <w:rsid w:val="766C24C5"/>
    <w:rsid w:val="7673E673"/>
    <w:rsid w:val="767ACDB7"/>
    <w:rsid w:val="767C544F"/>
    <w:rsid w:val="76DA179F"/>
    <w:rsid w:val="76DCDF7F"/>
    <w:rsid w:val="76FB869B"/>
    <w:rsid w:val="770895B5"/>
    <w:rsid w:val="770A9DC1"/>
    <w:rsid w:val="770EC9E6"/>
    <w:rsid w:val="7739294E"/>
    <w:rsid w:val="774A30C4"/>
    <w:rsid w:val="774FDFE7"/>
    <w:rsid w:val="776E40A0"/>
    <w:rsid w:val="7781209B"/>
    <w:rsid w:val="77817FC0"/>
    <w:rsid w:val="7785939B"/>
    <w:rsid w:val="7795BE36"/>
    <w:rsid w:val="77C13728"/>
    <w:rsid w:val="77CF8182"/>
    <w:rsid w:val="77FA165D"/>
    <w:rsid w:val="780CCE00"/>
    <w:rsid w:val="78241330"/>
    <w:rsid w:val="7839DCA0"/>
    <w:rsid w:val="783BFA93"/>
    <w:rsid w:val="7849E669"/>
    <w:rsid w:val="786B16F9"/>
    <w:rsid w:val="78704729"/>
    <w:rsid w:val="78B32619"/>
    <w:rsid w:val="78E0A8F6"/>
    <w:rsid w:val="790A3D9B"/>
    <w:rsid w:val="790E0586"/>
    <w:rsid w:val="790F2F2B"/>
    <w:rsid w:val="791B9AD9"/>
    <w:rsid w:val="79302441"/>
    <w:rsid w:val="793759EA"/>
    <w:rsid w:val="7962CDA1"/>
    <w:rsid w:val="79AD738F"/>
    <w:rsid w:val="79CE87AB"/>
    <w:rsid w:val="79CFA5CE"/>
    <w:rsid w:val="79D3B46B"/>
    <w:rsid w:val="79E48BD1"/>
    <w:rsid w:val="79F08233"/>
    <w:rsid w:val="7A029FC6"/>
    <w:rsid w:val="7A10E739"/>
    <w:rsid w:val="7A21978B"/>
    <w:rsid w:val="7A24E8BA"/>
    <w:rsid w:val="7A6B015F"/>
    <w:rsid w:val="7A715540"/>
    <w:rsid w:val="7A746D08"/>
    <w:rsid w:val="7A99D084"/>
    <w:rsid w:val="7AC110C6"/>
    <w:rsid w:val="7AD0C07F"/>
    <w:rsid w:val="7AE104ED"/>
    <w:rsid w:val="7AF3B894"/>
    <w:rsid w:val="7AF51BBB"/>
    <w:rsid w:val="7B011562"/>
    <w:rsid w:val="7B09C514"/>
    <w:rsid w:val="7B0F4B6E"/>
    <w:rsid w:val="7B28FE8D"/>
    <w:rsid w:val="7B45E3A2"/>
    <w:rsid w:val="7B4C4C4C"/>
    <w:rsid w:val="7B62A598"/>
    <w:rsid w:val="7B86FC01"/>
    <w:rsid w:val="7B8D8EC0"/>
    <w:rsid w:val="7BAF098C"/>
    <w:rsid w:val="7BDE1A4B"/>
    <w:rsid w:val="7BE77BA8"/>
    <w:rsid w:val="7C3B3552"/>
    <w:rsid w:val="7C476D2F"/>
    <w:rsid w:val="7C4CE7C0"/>
    <w:rsid w:val="7C4F0764"/>
    <w:rsid w:val="7C548AE2"/>
    <w:rsid w:val="7C7BB121"/>
    <w:rsid w:val="7C813402"/>
    <w:rsid w:val="7CADFE2D"/>
    <w:rsid w:val="7CCB4CB4"/>
    <w:rsid w:val="7CEE0321"/>
    <w:rsid w:val="7CEF4BA5"/>
    <w:rsid w:val="7D4BB0CD"/>
    <w:rsid w:val="7D641F3A"/>
    <w:rsid w:val="7DAEC74F"/>
    <w:rsid w:val="7DF64C48"/>
    <w:rsid w:val="7E231F10"/>
    <w:rsid w:val="7E4AB718"/>
    <w:rsid w:val="7E5E9303"/>
    <w:rsid w:val="7E749B45"/>
    <w:rsid w:val="7E934FB6"/>
    <w:rsid w:val="7EA28D19"/>
    <w:rsid w:val="7EAEED9A"/>
    <w:rsid w:val="7EF5C6B9"/>
    <w:rsid w:val="7F23C5A8"/>
    <w:rsid w:val="7F2FD363"/>
    <w:rsid w:val="7F4AED90"/>
    <w:rsid w:val="7F5AE3A3"/>
    <w:rsid w:val="7F6BFBAC"/>
    <w:rsid w:val="7F9231CD"/>
    <w:rsid w:val="7FA8355D"/>
    <w:rsid w:val="7FDC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4443FED"/>
  <w15:docId w15:val="{1F94EE5D-369A-485E-B232-F1B0E5CA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1477"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lang w:val="et-E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93E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93E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B5D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09"/>
    </w:pPr>
    <w:rPr>
      <w:lang w:val="et-EE"/>
    </w:rPr>
  </w:style>
  <w:style w:type="paragraph" w:styleId="BodyTextIndent2">
    <w:name w:val="Body Text Indent 2"/>
    <w:basedOn w:val="Normal"/>
    <w:pPr>
      <w:ind w:left="5760" w:hanging="5051"/>
      <w:jc w:val="both"/>
    </w:pPr>
    <w:rPr>
      <w:lang w:val="et-EE"/>
    </w:rPr>
  </w:style>
  <w:style w:type="paragraph" w:styleId="BodyTextIndent3">
    <w:name w:val="Body Text Indent 3"/>
    <w:basedOn w:val="Normal"/>
    <w:pPr>
      <w:ind w:left="709" w:hanging="709"/>
      <w:jc w:val="both"/>
    </w:pPr>
    <w:rPr>
      <w:lang w:val="et-EE"/>
    </w:rPr>
  </w:style>
  <w:style w:type="table" w:styleId="TableGrid">
    <w:name w:val="Table Grid"/>
    <w:basedOn w:val="TableNormal"/>
    <w:rsid w:val="00551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F1A2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C25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25A0"/>
    <w:rPr>
      <w:sz w:val="20"/>
    </w:rPr>
  </w:style>
  <w:style w:type="character" w:customStyle="1" w:styleId="CommentTextChar">
    <w:name w:val="Comment Text Char"/>
    <w:link w:val="CommentText"/>
    <w:rsid w:val="005C25A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C25A0"/>
    <w:rPr>
      <w:b/>
      <w:bCs/>
    </w:rPr>
  </w:style>
  <w:style w:type="character" w:customStyle="1" w:styleId="CommentSubjectChar">
    <w:name w:val="Comment Subject Char"/>
    <w:link w:val="CommentSubject"/>
    <w:rsid w:val="005C25A0"/>
    <w:rPr>
      <w:b/>
      <w:bCs/>
      <w:lang w:val="en-GB"/>
    </w:rPr>
  </w:style>
  <w:style w:type="character" w:styleId="Hyperlink">
    <w:name w:val="Hyperlink"/>
    <w:uiPriority w:val="99"/>
    <w:unhideWhenUsed/>
    <w:rsid w:val="00564D59"/>
    <w:rPr>
      <w:color w:val="0000FF"/>
      <w:u w:val="single"/>
    </w:rPr>
  </w:style>
  <w:style w:type="character" w:styleId="FollowedHyperlink">
    <w:name w:val="FollowedHyperlink"/>
    <w:rsid w:val="00564D59"/>
    <w:rPr>
      <w:color w:val="800080"/>
      <w:u w:val="single"/>
    </w:rPr>
  </w:style>
  <w:style w:type="table" w:customStyle="1" w:styleId="Kalender1">
    <w:name w:val="Kalender 1"/>
    <w:basedOn w:val="TableNormal"/>
    <w:uiPriority w:val="99"/>
    <w:qFormat/>
    <w:rsid w:val="004146CD"/>
    <w:rPr>
      <w:rFonts w:ascii="Calibri" w:hAnsi="Calibr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ing4Char">
    <w:name w:val="Heading 4 Char"/>
    <w:link w:val="Heading4"/>
    <w:semiHidden/>
    <w:rsid w:val="00AB5DE3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NoSpacing">
    <w:name w:val="No Spacing"/>
    <w:uiPriority w:val="1"/>
    <w:qFormat/>
    <w:rsid w:val="00AB5DE3"/>
    <w:rPr>
      <w:sz w:val="24"/>
      <w:lang w:val="en-GB"/>
    </w:rPr>
  </w:style>
  <w:style w:type="character" w:customStyle="1" w:styleId="Heading2Char">
    <w:name w:val="Heading 2 Char"/>
    <w:link w:val="Heading2"/>
    <w:semiHidden/>
    <w:rsid w:val="00E93EC4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semiHidden/>
    <w:rsid w:val="00E93EC4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NormalWeb">
    <w:name w:val="Normal (Web)"/>
    <w:basedOn w:val="Normal"/>
    <w:uiPriority w:val="99"/>
    <w:unhideWhenUsed/>
    <w:rsid w:val="00E93EC4"/>
    <w:pPr>
      <w:spacing w:before="100" w:beforeAutospacing="1" w:after="100" w:afterAutospacing="1"/>
    </w:pPr>
    <w:rPr>
      <w:szCs w:val="24"/>
      <w:lang w:val="et-EE"/>
    </w:rPr>
  </w:style>
  <w:style w:type="character" w:styleId="Strong">
    <w:name w:val="Strong"/>
    <w:uiPriority w:val="22"/>
    <w:qFormat/>
    <w:rsid w:val="00E93EC4"/>
    <w:rPr>
      <w:b/>
      <w:bCs/>
    </w:rPr>
  </w:style>
  <w:style w:type="paragraph" w:styleId="ListParagraph">
    <w:name w:val="List Paragraph"/>
    <w:basedOn w:val="Normal"/>
    <w:uiPriority w:val="34"/>
    <w:qFormat/>
    <w:rsid w:val="00465E87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CC0937"/>
    <w:rPr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F761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2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rmk.ee/files/P%C3%B5hja-Eesti%20puhkeala%20l%C3%BChiaruanne.pdf" TargetMode="External"/><Relationship Id="rId13" Type="http://schemas.openxmlformats.org/officeDocument/2006/relationships/hyperlink" Target="https://www.riigiteataja.ee/akt/110122020035?leiaKehtiv" TargetMode="External"/><Relationship Id="rId18" Type="http://schemas.openxmlformats.org/officeDocument/2006/relationships/hyperlink" Target="https://www.riigiteataja.ee/akt/119072018012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riigiteataja.ee/akt/13105201805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iigiteataja.ee/akt/110122020015?leiaKehtiv" TargetMode="External"/><Relationship Id="rId17" Type="http://schemas.openxmlformats.org/officeDocument/2006/relationships/hyperlink" Target="https://www.riigiteataja.ee/akt/122112023009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riigiteataja.ee/akt/128062015004?leiaKehtiv" TargetMode="External"/><Relationship Id="rId20" Type="http://schemas.openxmlformats.org/officeDocument/2006/relationships/hyperlink" Target="https://joelahtme.ee/uldplaneering1" TargetMode="External"/><Relationship Id="rId29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igiteataja.ee/akt/110122020036?leiaKehtiv" TargetMode="External"/><Relationship Id="rId24" Type="http://schemas.openxmlformats.org/officeDocument/2006/relationships/hyperlink" Target="https://www.astangu.ee/sites/default/files/media/koiki_kaasava_elukeskkonna_kavandamine_loomin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igiteataja.ee/akt/111062024012?leiaKehtiv" TargetMode="External"/><Relationship Id="rId23" Type="http://schemas.openxmlformats.org/officeDocument/2006/relationships/hyperlink" Target="https://epikoda.ee/media/pages/mida-me-teeme/trukised/edc3c61923-1650973705/loodusradade-ligipaasetavuse-kontrollloend-est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riigiteataja.ee/akt/110072020075?leiaKehtiv" TargetMode="External"/><Relationship Id="rId19" Type="http://schemas.openxmlformats.org/officeDocument/2006/relationships/hyperlink" Target="https://www.riigiteataja.ee/akt/106072021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10072020057?leiaKehtiv" TargetMode="External"/><Relationship Id="rId14" Type="http://schemas.openxmlformats.org/officeDocument/2006/relationships/hyperlink" Target="https://www.riigiteataja.ee/akt/110122020005?leiaKehtiv" TargetMode="External"/><Relationship Id="rId22" Type="http://schemas.openxmlformats.org/officeDocument/2006/relationships/hyperlink" Target="https://media.rmk.ee/files/RMK_CVI_2013.pdf" TargetMode="External"/><Relationship Id="rId27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2681D51E-88F9-4191-9B64-900ECE18E3BF}">
    <t:Anchor>
      <t:Comment id="1122903181"/>
    </t:Anchor>
    <t:History>
      <t:Event id="{8C68F499-231C-45A9-A2F6-1AB0CE3030DD}" time="2024-09-04T09:47:38.004Z">
        <t:Attribution userId="S::diana.roolaid@rmk.ee::83d1e259-8098-428b-8261-de08890be0cf" userProvider="AD" userName="Diana Roolaid"/>
        <t:Anchor>
          <t:Comment id="1122903181"/>
        </t:Anchor>
        <t:Create/>
      </t:Event>
      <t:Event id="{C252E75E-BB9A-403A-9F32-78A1AD82292C}" time="2024-09-04T09:47:38.004Z">
        <t:Attribution userId="S::diana.roolaid@rmk.ee::83d1e259-8098-428b-8261-de08890be0cf" userProvider="AD" userName="Diana Roolaid"/>
        <t:Anchor>
          <t:Comment id="1122903181"/>
        </t:Anchor>
        <t:Assign userId="S::timo.kangur@rmk.ee::617f3c19-2148-44ba-8a9e-193521cf1d02" userProvider="AD" userName="Timo Kangur"/>
      </t:Event>
      <t:Event id="{097C3752-B349-4DF6-A63C-797715CBDA6B}" time="2024-09-04T09:47:38.004Z">
        <t:Attribution userId="S::diana.roolaid@rmk.ee::83d1e259-8098-428b-8261-de08890be0cf" userProvider="AD" userName="Diana Roolaid"/>
        <t:Anchor>
          <t:Comment id="1122903181"/>
        </t:Anchor>
        <t:SetTitle title="@Timo Kangur palun täida"/>
      </t:Event>
    </t:History>
  </t:Task>
  <t:Task id="{100355B1-F17B-4C7E-8F35-0BF116F4BC9B}">
    <t:Anchor>
      <t:Comment id="477283373"/>
    </t:Anchor>
    <t:History>
      <t:Event id="{4BDE069A-104A-4165-ACB3-021790E897EE}" time="2024-09-10T07:55:37.633Z">
        <t:Attribution userId="S::diana.roolaid@rmk.ee::83d1e259-8098-428b-8261-de08890be0cf" userProvider="AD" userName="Diana Roolaid"/>
        <t:Anchor>
          <t:Comment id="363578548"/>
        </t:Anchor>
        <t:Create/>
      </t:Event>
      <t:Event id="{7C22486C-C62D-4BDE-BCD2-BF448646C77A}" time="2024-09-10T07:55:37.633Z">
        <t:Attribution userId="S::diana.roolaid@rmk.ee::83d1e259-8098-428b-8261-de08890be0cf" userProvider="AD" userName="Diana Roolaid"/>
        <t:Anchor>
          <t:Comment id="363578548"/>
        </t:Anchor>
        <t:Assign userId="S::timo.kangur@rmk.ee::617f3c19-2148-44ba-8a9e-193521cf1d02" userProvider="AD" userName="Timo Kangur"/>
      </t:Event>
      <t:Event id="{9D97A718-7AE8-4BCB-9222-2B6DE1C927E3}" time="2024-09-10T07:55:37.633Z">
        <t:Attribution userId="S::diana.roolaid@rmk.ee::83d1e259-8098-428b-8261-de08890be0cf" userProvider="AD" userName="Diana Roolaid"/>
        <t:Anchor>
          <t:Comment id="363578548"/>
        </t:Anchor>
        <t:SetTitle title="@Timo Kangur"/>
      </t:Event>
    </t:History>
  </t:Task>
  <t:Task id="{9FF8D5BA-3478-41FD-BAA8-72C7AD1577CC}">
    <t:Anchor>
      <t:Comment id="553188035"/>
    </t:Anchor>
    <t:History>
      <t:Event id="{DDE1F32A-BC8A-4073-816B-CBBB583E56EF}" time="2024-09-17T11:35:56.456Z">
        <t:Attribution userId="S::diana.roolaid@rmk.ee::83d1e259-8098-428b-8261-de08890be0cf" userProvider="AD" userName="Diana Roolaid"/>
        <t:Anchor>
          <t:Comment id="553188035"/>
        </t:Anchor>
        <t:Create/>
      </t:Event>
      <t:Event id="{806C1F38-A99A-4F0A-B893-5DC185A23C78}" time="2024-09-17T11:35:56.456Z">
        <t:Attribution userId="S::diana.roolaid@rmk.ee::83d1e259-8098-428b-8261-de08890be0cf" userProvider="AD" userName="Diana Roolaid"/>
        <t:Anchor>
          <t:Comment id="553188035"/>
        </t:Anchor>
        <t:Assign userId="S::timo.kangur@rmk.ee::617f3c19-2148-44ba-8a9e-193521cf1d02" userProvider="AD" userName="Timo Kangur"/>
      </t:Event>
      <t:Event id="{BDE656A0-CA6E-4383-8351-985941022372}" time="2024-09-17T11:35:56.456Z">
        <t:Attribution userId="S::diana.roolaid@rmk.ee::83d1e259-8098-428b-8261-de08890be0cf" userProvider="AD" userName="Diana Roolaid"/>
        <t:Anchor>
          <t:Comment id="553188035"/>
        </t:Anchor>
        <t:SetTitle title="@Timo Kangur , leidsin täitmata lahtreid veel :)"/>
      </t:Event>
    </t:History>
  </t:Task>
</t:Task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7EC2-2F34-4189-A305-5D513523B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2126</Words>
  <Characters>18909</Characters>
  <Application>Microsoft Office Word</Application>
  <DocSecurity>0</DocSecurity>
  <Lines>157</Lines>
  <Paragraphs>41</Paragraphs>
  <ScaleCrop>false</ScaleCrop>
  <Company>rmk</Company>
  <LinksUpToDate>false</LinksUpToDate>
  <CharactersWithSpaces>20994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LÄHTEÜLESANNE PROJEKTEERIMISTÖÖDEKS</dc:title>
  <dc:subject/>
  <dc:creator>Jüri Orlov</dc:creator>
  <cp:keywords/>
  <cp:lastModifiedBy>Diana Roolaid</cp:lastModifiedBy>
  <cp:revision>104</cp:revision>
  <cp:lastPrinted>2017-10-16T07:21:00Z</cp:lastPrinted>
  <dcterms:created xsi:type="dcterms:W3CDTF">2024-07-30T12:17:00Z</dcterms:created>
  <dcterms:modified xsi:type="dcterms:W3CDTF">2024-09-25T13:49:00Z</dcterms:modified>
</cp:coreProperties>
</file>